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B7" w:rsidRPr="006756B7" w:rsidRDefault="006756B7" w:rsidP="00286B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 xml:space="preserve">Уральское управление Ростехнадзора во исполнение положений приоритетной программы «Реформа контрольной и надзорной деятельности» </w:t>
      </w:r>
      <w:r w:rsidRPr="006756B7">
        <w:rPr>
          <w:rFonts w:ascii="Times New Roman" w:hAnsi="Times New Roman" w:cs="Times New Roman"/>
          <w:sz w:val="28"/>
          <w:szCs w:val="28"/>
        </w:rPr>
        <w:t>12 марта 2025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6B7">
        <w:rPr>
          <w:rFonts w:ascii="Times New Roman" w:hAnsi="Times New Roman" w:cs="Times New Roman"/>
          <w:sz w:val="28"/>
          <w:szCs w:val="28"/>
        </w:rPr>
        <w:t>в режиме видеоконференции провело публичное                            обсуждение результатов правоприменительной практики за 12 месяцев                      2024 года.</w:t>
      </w:r>
    </w:p>
    <w:p w:rsidR="006756B7" w:rsidRDefault="006756B7" w:rsidP="003F723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>По итогам проведения мероприятия были приняты следующие                          решения:</w:t>
      </w:r>
    </w:p>
    <w:p w:rsidR="006756B7" w:rsidRDefault="006756B7" w:rsidP="003F723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 xml:space="preserve">1. Контрольно-надзорную деятельность осуществлять в соответствии        с полномочиями, возложенными на </w:t>
      </w:r>
      <w:r>
        <w:rPr>
          <w:rFonts w:ascii="Times New Roman" w:hAnsi="Times New Roman" w:cs="Times New Roman"/>
          <w:sz w:val="28"/>
          <w:szCs w:val="28"/>
        </w:rPr>
        <w:t>Уральское</w:t>
      </w:r>
      <w:r w:rsidRPr="006756B7">
        <w:rPr>
          <w:rFonts w:ascii="Times New Roman" w:hAnsi="Times New Roman" w:cs="Times New Roman"/>
          <w:sz w:val="28"/>
          <w:szCs w:val="28"/>
        </w:rPr>
        <w:t xml:space="preserve"> управление                                 Ростехнадзора с учетом изменений действующего законодательства в сфере деятельности Ро</w:t>
      </w:r>
      <w:r>
        <w:rPr>
          <w:rFonts w:ascii="Times New Roman" w:hAnsi="Times New Roman" w:cs="Times New Roman"/>
          <w:sz w:val="28"/>
          <w:szCs w:val="28"/>
        </w:rPr>
        <w:t>стехнадзора.</w:t>
      </w:r>
    </w:p>
    <w:p w:rsidR="006756B7" w:rsidRDefault="006756B7" w:rsidP="003F723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>2. Активизировать деятельность по выявлению индикаторов риска                          нарушений обязательных требований.</w:t>
      </w:r>
    </w:p>
    <w:p w:rsidR="006756B7" w:rsidRDefault="006756B7" w:rsidP="003F723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 xml:space="preserve">3.  Профилактические  мероприятия проводить в соответствии                            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56B7">
        <w:rPr>
          <w:rFonts w:ascii="Times New Roman" w:hAnsi="Times New Roman" w:cs="Times New Roman"/>
          <w:sz w:val="28"/>
          <w:szCs w:val="28"/>
        </w:rPr>
        <w:t xml:space="preserve">риказами </w:t>
      </w:r>
      <w:r>
        <w:rPr>
          <w:rFonts w:ascii="Times New Roman" w:hAnsi="Times New Roman" w:cs="Times New Roman"/>
          <w:sz w:val="28"/>
          <w:szCs w:val="28"/>
        </w:rPr>
        <w:t xml:space="preserve">Уральского </w:t>
      </w:r>
      <w:r w:rsidRPr="006756B7">
        <w:rPr>
          <w:rFonts w:ascii="Times New Roman" w:hAnsi="Times New Roman" w:cs="Times New Roman"/>
          <w:sz w:val="28"/>
          <w:szCs w:val="28"/>
        </w:rPr>
        <w:t>управления Ростехнадзора об утверждении Графиков реализации  профилакт</w:t>
      </w:r>
      <w:r>
        <w:rPr>
          <w:rFonts w:ascii="Times New Roman" w:hAnsi="Times New Roman" w:cs="Times New Roman"/>
          <w:sz w:val="28"/>
          <w:szCs w:val="28"/>
        </w:rPr>
        <w:t>ических мероприятий на 2025 год.</w:t>
      </w:r>
    </w:p>
    <w:p w:rsidR="006756B7" w:rsidRPr="006756B7" w:rsidRDefault="006756B7" w:rsidP="006756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 xml:space="preserve">4.  Проведение профилактических мероприятий направить на решение  следующих задач: </w:t>
      </w:r>
    </w:p>
    <w:p w:rsidR="006756B7" w:rsidRPr="006756B7" w:rsidRDefault="006756B7" w:rsidP="006756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 xml:space="preserve">учет подконтрольных субъектов (объектов), их собственников                            и эксплуатирующих организаций, присвоение им категории риска                         (класса опасности); </w:t>
      </w:r>
    </w:p>
    <w:p w:rsidR="006756B7" w:rsidRPr="006756B7" w:rsidRDefault="006756B7" w:rsidP="006756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которые способствуют                           нарушениям обязательных требований, в том числе – поиск способов                        их устранения (снижения риска их возникновения); </w:t>
      </w:r>
    </w:p>
    <w:p w:rsidR="006756B7" w:rsidRPr="006756B7" w:rsidRDefault="006756B7" w:rsidP="006756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>установление связи между видами, формами, интенсивностью                           профилактических мероприятий и спецификой работы (уровнем опасности) подконтрольных субъектов (оценка эффективности – как тот или иной метод влияет на поведение поднадзорных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6D7">
        <w:rPr>
          <w:rFonts w:ascii="Times New Roman" w:hAnsi="Times New Roman" w:cs="Times New Roman"/>
          <w:sz w:val="28"/>
          <w:szCs w:val="28"/>
        </w:rPr>
        <w:t>субъектов</w:t>
      </w:r>
      <w:r w:rsidRPr="006756B7">
        <w:rPr>
          <w:rFonts w:ascii="Times New Roman" w:hAnsi="Times New Roman" w:cs="Times New Roman"/>
          <w:sz w:val="28"/>
          <w:szCs w:val="28"/>
        </w:rPr>
        <w:t>);</w:t>
      </w:r>
    </w:p>
    <w:p w:rsidR="006756B7" w:rsidRPr="006756B7" w:rsidRDefault="006756B7" w:rsidP="006756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 xml:space="preserve">формирование единообразного понимания обязательных требований                   у поднадзорных </w:t>
      </w:r>
      <w:r w:rsidR="008666D7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6B7">
        <w:rPr>
          <w:rFonts w:ascii="Times New Roman" w:hAnsi="Times New Roman" w:cs="Times New Roman"/>
          <w:sz w:val="28"/>
          <w:szCs w:val="28"/>
        </w:rPr>
        <w:t xml:space="preserve">и Ростехнадзора (то </w:t>
      </w:r>
      <w:proofErr w:type="gramStart"/>
      <w:r w:rsidRPr="006756B7">
        <w:rPr>
          <w:rFonts w:ascii="Times New Roman" w:hAnsi="Times New Roman" w:cs="Times New Roman"/>
          <w:sz w:val="28"/>
          <w:szCs w:val="28"/>
        </w:rPr>
        <w:t>есть обе стороны</w:t>
      </w:r>
      <w:proofErr w:type="gramEnd"/>
      <w:r w:rsidRPr="006756B7">
        <w:rPr>
          <w:rFonts w:ascii="Times New Roman" w:hAnsi="Times New Roman" w:cs="Times New Roman"/>
          <w:sz w:val="28"/>
          <w:szCs w:val="28"/>
        </w:rPr>
        <w:t xml:space="preserve"> должны одинаково понимать законодательство и стремиться к его исполнению).</w:t>
      </w:r>
    </w:p>
    <w:p w:rsidR="006756B7" w:rsidRPr="006756B7" w:rsidRDefault="006756B7" w:rsidP="006756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>5. В рамках контрольно-надзорной деятельности принять меры                             направленные снижение аварийности и травматизма на поднадзорных          Управлению объектах.</w:t>
      </w:r>
      <w:bookmarkStart w:id="0" w:name="_GoBack"/>
      <w:bookmarkEnd w:id="0"/>
    </w:p>
    <w:p w:rsidR="006756B7" w:rsidRDefault="006756B7" w:rsidP="006756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lastRenderedPageBreak/>
        <w:t>6.   Продолжить практику проведения разъяснительной работы                         по требованиям положений новых, вступающих в силу нормативно-правовых актов.</w:t>
      </w:r>
    </w:p>
    <w:p w:rsidR="00C40672" w:rsidRPr="00D94347" w:rsidRDefault="00C40672" w:rsidP="003F72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0672" w:rsidRPr="00D9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5766"/>
    <w:multiLevelType w:val="hybridMultilevel"/>
    <w:tmpl w:val="39AE5A10"/>
    <w:lvl w:ilvl="0" w:tplc="78002D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4C"/>
    <w:rsid w:val="002460ED"/>
    <w:rsid w:val="002552FB"/>
    <w:rsid w:val="002571C6"/>
    <w:rsid w:val="00286B92"/>
    <w:rsid w:val="00293620"/>
    <w:rsid w:val="003F723D"/>
    <w:rsid w:val="005447E8"/>
    <w:rsid w:val="005B7EA7"/>
    <w:rsid w:val="0061442F"/>
    <w:rsid w:val="006756B7"/>
    <w:rsid w:val="008666D7"/>
    <w:rsid w:val="00A63C4C"/>
    <w:rsid w:val="00A7263F"/>
    <w:rsid w:val="00C40672"/>
    <w:rsid w:val="00C4259C"/>
    <w:rsid w:val="00D865D9"/>
    <w:rsid w:val="00D94347"/>
    <w:rsid w:val="00E2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Мельчакова Валентина Фёдоровна</cp:lastModifiedBy>
  <cp:revision>2</cp:revision>
  <dcterms:created xsi:type="dcterms:W3CDTF">2025-04-17T08:56:00Z</dcterms:created>
  <dcterms:modified xsi:type="dcterms:W3CDTF">2025-04-17T08:56:00Z</dcterms:modified>
</cp:coreProperties>
</file>