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92" w:rsidRPr="00D94347" w:rsidRDefault="00286B92" w:rsidP="00286B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347">
        <w:rPr>
          <w:rFonts w:ascii="Times New Roman" w:hAnsi="Times New Roman" w:cs="Times New Roman"/>
          <w:b/>
          <w:sz w:val="28"/>
          <w:szCs w:val="28"/>
        </w:rPr>
        <w:t>Решения, принятые по итогам публичного обсуждения правоприменительной практики Уральского управления Ростехнадзора в 202</w:t>
      </w:r>
      <w:r w:rsidR="00D865D9">
        <w:rPr>
          <w:rFonts w:ascii="Times New Roman" w:hAnsi="Times New Roman" w:cs="Times New Roman"/>
          <w:b/>
          <w:sz w:val="28"/>
          <w:szCs w:val="28"/>
        </w:rPr>
        <w:t>3</w:t>
      </w:r>
      <w:r w:rsidRPr="00D9434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460ED" w:rsidRPr="00D94347" w:rsidRDefault="002460ED" w:rsidP="003F72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47">
        <w:rPr>
          <w:rFonts w:ascii="Times New Roman" w:hAnsi="Times New Roman" w:cs="Times New Roman"/>
          <w:sz w:val="28"/>
          <w:szCs w:val="28"/>
        </w:rPr>
        <w:t>2</w:t>
      </w:r>
      <w:r w:rsidR="00D865D9">
        <w:rPr>
          <w:rFonts w:ascii="Times New Roman" w:hAnsi="Times New Roman" w:cs="Times New Roman"/>
          <w:sz w:val="28"/>
          <w:szCs w:val="28"/>
        </w:rPr>
        <w:t>9</w:t>
      </w:r>
      <w:r w:rsidRPr="00D94347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D865D9">
        <w:rPr>
          <w:rFonts w:ascii="Times New Roman" w:hAnsi="Times New Roman" w:cs="Times New Roman"/>
          <w:sz w:val="28"/>
          <w:szCs w:val="28"/>
        </w:rPr>
        <w:t>4</w:t>
      </w:r>
      <w:r w:rsidRPr="00D94347">
        <w:rPr>
          <w:rFonts w:ascii="Times New Roman" w:hAnsi="Times New Roman" w:cs="Times New Roman"/>
          <w:sz w:val="28"/>
          <w:szCs w:val="28"/>
        </w:rPr>
        <w:t xml:space="preserve"> года во исполнение положений приоритетной программы «Реформа контрольной и надзорной деятельности» состоялось в режиме ВКС публичное обсуждение результатов правоприменительной практики Уральского управления Ростехнадзора </w:t>
      </w:r>
      <w:r w:rsidR="003F723D"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Pr="00D94347">
        <w:rPr>
          <w:rFonts w:ascii="Times New Roman" w:hAnsi="Times New Roman" w:cs="Times New Roman"/>
          <w:sz w:val="28"/>
          <w:szCs w:val="28"/>
        </w:rPr>
        <w:t>в 202</w:t>
      </w:r>
      <w:r w:rsidR="00D865D9">
        <w:rPr>
          <w:rFonts w:ascii="Times New Roman" w:hAnsi="Times New Roman" w:cs="Times New Roman"/>
          <w:sz w:val="28"/>
          <w:szCs w:val="28"/>
        </w:rPr>
        <w:t>3</w:t>
      </w:r>
      <w:r w:rsidRPr="00D9434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F723D" w:rsidRPr="003735CF" w:rsidRDefault="003F723D" w:rsidP="003F723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мероприятия </w:t>
      </w:r>
      <w:r w:rsidRPr="003735CF">
        <w:rPr>
          <w:rFonts w:ascii="Times New Roman" w:hAnsi="Times New Roman" w:cs="Times New Roman"/>
          <w:sz w:val="28"/>
          <w:szCs w:val="28"/>
        </w:rPr>
        <w:t xml:space="preserve">Управление обращает внимание </w:t>
      </w:r>
      <w:r w:rsidR="00293620">
        <w:rPr>
          <w:rFonts w:ascii="Times New Roman" w:hAnsi="Times New Roman" w:cs="Times New Roman"/>
          <w:sz w:val="28"/>
          <w:szCs w:val="28"/>
        </w:rPr>
        <w:t>эксплуатирующих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Pr="003735CF">
        <w:rPr>
          <w:rFonts w:ascii="Times New Roman" w:hAnsi="Times New Roman" w:cs="Times New Roman"/>
          <w:sz w:val="28"/>
          <w:szCs w:val="28"/>
        </w:rPr>
        <w:t>на необходимость неукоснительного соблюдения требований нормативных правовых актов, в том числе:</w:t>
      </w:r>
    </w:p>
    <w:p w:rsidR="003F723D" w:rsidRPr="003735CF" w:rsidRDefault="003F723D" w:rsidP="003F723D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выполнять указания, распоряжения и предписания Управления;</w:t>
      </w:r>
    </w:p>
    <w:p w:rsidR="003F723D" w:rsidRPr="003735CF" w:rsidRDefault="003F723D" w:rsidP="003F723D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 xml:space="preserve"> создавать систему управления промышленной безопасностью и обеспечивать её функционирование; </w:t>
      </w:r>
    </w:p>
    <w:p w:rsidR="003F723D" w:rsidRPr="003735CF" w:rsidRDefault="003F723D" w:rsidP="003F723D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приостанавливать эксплуатацию объекта (оборудования) самостоятельно или по решению суда до устранения обстоятельств, создающих угрозу причинения вреда жизни и здоровью граждан;</w:t>
      </w:r>
    </w:p>
    <w:p w:rsidR="003F723D" w:rsidRPr="003735CF" w:rsidRDefault="003F723D" w:rsidP="003F723D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осуществлять мероприятия по локализации и ликвидации последствий аварий, оказывать содействие должностным лицам Управления в расследовании причин аварии;</w:t>
      </w:r>
    </w:p>
    <w:p w:rsidR="003F723D" w:rsidRPr="003735CF" w:rsidRDefault="003F723D" w:rsidP="003F723D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обеспечивать безопасность опытного применения технических устройств;</w:t>
      </w:r>
    </w:p>
    <w:p w:rsidR="003F723D" w:rsidRPr="003735CF" w:rsidRDefault="003F723D" w:rsidP="003F723D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обеспечивать проведение своевременного обслуживания и ремонтов оборудования, в том числе планово-предупредительных, капитальных, техническое диагностирование и экспертизу в установленном порядке;</w:t>
      </w:r>
    </w:p>
    <w:p w:rsidR="003F723D" w:rsidRPr="003735CF" w:rsidRDefault="003F723D" w:rsidP="003F723D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обеспечивать наличие и функционирование приборов и систем контроля за технологическими процессами;</w:t>
      </w:r>
    </w:p>
    <w:p w:rsidR="003F723D" w:rsidRPr="003735CF" w:rsidRDefault="003F723D" w:rsidP="003F723D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обеспечивать укомплектованность штата работников, их обучение, аттестацию (проверку знаний), инструктажи в соответствии с установленными требованиями;</w:t>
      </w:r>
    </w:p>
    <w:p w:rsidR="003F723D" w:rsidRPr="003735CF" w:rsidRDefault="003F723D" w:rsidP="003F723D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иметь нормативные правовые акты, устанавливающие требования промышленной безопасности, разработать (актуализировать) и довести до исполнителей правила ведения работ, необходимые регламенты, а также должностные, производственные, технологические инструкции;</w:t>
      </w:r>
    </w:p>
    <w:p w:rsidR="003F723D" w:rsidRPr="003735CF" w:rsidRDefault="003F723D" w:rsidP="003F723D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lastRenderedPageBreak/>
        <w:t xml:space="preserve"> своевременно направлять в Управление сведения об организации производственного контроля за соблюдением требований промышленной безопасности;</w:t>
      </w:r>
    </w:p>
    <w:p w:rsidR="003F723D" w:rsidRPr="003735CF" w:rsidRDefault="003F723D" w:rsidP="003F723D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предотвращать проникновение на объекты посторонних лиц;</w:t>
      </w:r>
    </w:p>
    <w:p w:rsidR="003F723D" w:rsidRPr="003735CF" w:rsidRDefault="003F723D" w:rsidP="003F723D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принимать меры по защите жизни и здоровья работников, в том числе на случай аварии/инцидента;</w:t>
      </w:r>
    </w:p>
    <w:p w:rsidR="003F723D" w:rsidRPr="003735CF" w:rsidRDefault="003F723D" w:rsidP="003F723D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своевременно и в установленном порядке осуществлять мероприятия по внесению изменений в реестр выданных лицензий;</w:t>
      </w:r>
    </w:p>
    <w:p w:rsidR="003F723D" w:rsidRPr="003735CF" w:rsidRDefault="003F723D" w:rsidP="003F723D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своевременно устранять имеющиеся нарушения, принимать меры по их профилактике, а также недопущению нарушений.</w:t>
      </w:r>
    </w:p>
    <w:p w:rsidR="00C40672" w:rsidRPr="00D94347" w:rsidRDefault="00C40672" w:rsidP="003F7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0672" w:rsidRPr="00D9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5766"/>
    <w:multiLevelType w:val="hybridMultilevel"/>
    <w:tmpl w:val="39AE5A10"/>
    <w:lvl w:ilvl="0" w:tplc="78002D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4C"/>
    <w:rsid w:val="002460ED"/>
    <w:rsid w:val="002571C6"/>
    <w:rsid w:val="00286B92"/>
    <w:rsid w:val="00293620"/>
    <w:rsid w:val="003F723D"/>
    <w:rsid w:val="005447E8"/>
    <w:rsid w:val="005B7EA7"/>
    <w:rsid w:val="0061442F"/>
    <w:rsid w:val="00A63C4C"/>
    <w:rsid w:val="00A7263F"/>
    <w:rsid w:val="00C40672"/>
    <w:rsid w:val="00D865D9"/>
    <w:rsid w:val="00D9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2023-03-30T05:03:00Z</dcterms:created>
  <dcterms:modified xsi:type="dcterms:W3CDTF">2024-04-08T06:21:00Z</dcterms:modified>
</cp:coreProperties>
</file>