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Федеральной службы по </w:t>
      </w:r>
      <w:proofErr w:type="gramStart"/>
      <w:r w:rsidRPr="00C61406">
        <w:rPr>
          <w:rFonts w:ascii="Times New Roman" w:eastAsia="Calibri" w:hAnsi="Times New Roman" w:cs="Times New Roman"/>
          <w:b/>
          <w:sz w:val="28"/>
          <w:szCs w:val="28"/>
        </w:rPr>
        <w:t>экологическому</w:t>
      </w:r>
      <w:proofErr w:type="gramEnd"/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, технологическому и атомному надзору </w:t>
      </w:r>
      <w:r w:rsidR="000C732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03E71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0C7322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C03E71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E9678A" w:rsidRPr="0032527B" w:rsidRDefault="00C03E71" w:rsidP="009E2100">
      <w:pPr>
        <w:pStyle w:val="3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>
        <w:rPr>
          <w:rStyle w:val="1"/>
          <w:rFonts w:eastAsia="Book Antiqua"/>
          <w:sz w:val="28"/>
          <w:szCs w:val="28"/>
        </w:rPr>
        <w:t>Участие</w:t>
      </w:r>
      <w:r w:rsidR="00E9678A" w:rsidRPr="0032527B">
        <w:rPr>
          <w:rStyle w:val="1"/>
          <w:rFonts w:eastAsia="Book Antiqua"/>
          <w:sz w:val="28"/>
          <w:szCs w:val="28"/>
        </w:rPr>
        <w:t xml:space="preserve"> </w:t>
      </w:r>
      <w:r>
        <w:rPr>
          <w:rStyle w:val="1"/>
          <w:rFonts w:eastAsia="Book Antiqua"/>
          <w:sz w:val="28"/>
          <w:szCs w:val="28"/>
        </w:rPr>
        <w:t xml:space="preserve">в опросе </w:t>
      </w:r>
      <w:r w:rsidR="00E9678A" w:rsidRPr="0032527B">
        <w:rPr>
          <w:rStyle w:val="1"/>
          <w:rFonts w:eastAsia="Book Antiqua"/>
          <w:sz w:val="28"/>
          <w:szCs w:val="28"/>
        </w:rPr>
        <w:t xml:space="preserve">посредством анкетирования </w:t>
      </w:r>
      <w:r>
        <w:rPr>
          <w:rStyle w:val="1"/>
          <w:rFonts w:eastAsia="Book Antiqua"/>
          <w:sz w:val="28"/>
          <w:szCs w:val="28"/>
        </w:rPr>
        <w:t>приняли 11</w:t>
      </w:r>
      <w:r w:rsidR="00E9678A" w:rsidRPr="0032527B">
        <w:rPr>
          <w:rStyle w:val="1"/>
          <w:rFonts w:eastAsia="Book Antiqua"/>
          <w:sz w:val="28"/>
          <w:szCs w:val="28"/>
        </w:rPr>
        <w:t xml:space="preserve"> </w:t>
      </w:r>
      <w:r>
        <w:rPr>
          <w:rStyle w:val="1"/>
          <w:rFonts w:eastAsia="Book Antiqua"/>
          <w:sz w:val="28"/>
          <w:szCs w:val="28"/>
        </w:rPr>
        <w:t>человек.</w:t>
      </w:r>
    </w:p>
    <w:p w:rsidR="00E9678A" w:rsidRPr="0032527B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76" w:lineRule="auto"/>
        <w:ind w:firstLine="709"/>
        <w:rPr>
          <w:sz w:val="28"/>
          <w:szCs w:val="28"/>
        </w:rPr>
      </w:pPr>
      <w:r w:rsidRPr="0032527B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C03E71">
        <w:rPr>
          <w:rStyle w:val="1"/>
          <w:rFonts w:eastAsia="Book Antiqua"/>
          <w:color w:val="auto"/>
          <w:sz w:val="28"/>
          <w:szCs w:val="28"/>
        </w:rPr>
        <w:t>18</w:t>
      </w:r>
      <w:r w:rsidRPr="0032527B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уведомление о мероприятии, поступившее от Уральского управления Ростехнадзора - </w:t>
      </w:r>
      <w:r w:rsidR="00C03E71">
        <w:rPr>
          <w:rStyle w:val="1"/>
          <w:rFonts w:eastAsia="Book Antiqua"/>
          <w:color w:val="auto"/>
          <w:sz w:val="28"/>
          <w:szCs w:val="28"/>
        </w:rPr>
        <w:t>82</w:t>
      </w:r>
      <w:r w:rsidRPr="0032527B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другой источник - 0% </w:t>
      </w:r>
    </w:p>
    <w:p w:rsidR="00E9678A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тематической направленности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546973">
        <w:rPr>
          <w:rStyle w:val="1"/>
          <w:rFonts w:eastAsia="Book Antiqua"/>
          <w:sz w:val="28"/>
          <w:szCs w:val="28"/>
        </w:rPr>
        <w:t>5,0</w:t>
      </w:r>
      <w:r w:rsidR="00D03CC8" w:rsidRPr="00546973">
        <w:rPr>
          <w:rStyle w:val="1"/>
          <w:rFonts w:eastAsia="Book Antiqua"/>
          <w:sz w:val="28"/>
          <w:szCs w:val="28"/>
        </w:rPr>
        <w:t>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программе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</w:t>
      </w:r>
      <w:r w:rsidR="00770EE2" w:rsidRPr="00546973">
        <w:rPr>
          <w:rStyle w:val="1"/>
          <w:rFonts w:eastAsia="Book Antiqua"/>
          <w:sz w:val="28"/>
          <w:szCs w:val="28"/>
        </w:rPr>
        <w:t>9</w:t>
      </w:r>
      <w:r w:rsidR="00D03CC8" w:rsidRPr="00546973">
        <w:rPr>
          <w:rStyle w:val="1"/>
          <w:rFonts w:eastAsia="Book Antiqua"/>
          <w:sz w:val="28"/>
          <w:szCs w:val="28"/>
        </w:rPr>
        <w:t>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546973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4,9;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организации мероприятия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="0032527B"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</w:t>
      </w:r>
      <w:r w:rsidR="008E1714">
        <w:rPr>
          <w:rStyle w:val="1"/>
          <w:rFonts w:eastAsia="Book Antiqua"/>
          <w:sz w:val="28"/>
          <w:szCs w:val="28"/>
        </w:rPr>
        <w:t>9</w:t>
      </w:r>
      <w:r w:rsidR="00D03CC8" w:rsidRPr="00546973">
        <w:rPr>
          <w:rStyle w:val="1"/>
          <w:rFonts w:eastAsia="Book Antiqua"/>
          <w:sz w:val="28"/>
          <w:szCs w:val="28"/>
        </w:rPr>
        <w:t>.</w:t>
      </w:r>
    </w:p>
    <w:p w:rsidR="00C61406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546973">
        <w:rPr>
          <w:rStyle w:val="2"/>
          <w:sz w:val="28"/>
          <w:szCs w:val="28"/>
        </w:rPr>
        <w:t xml:space="preserve">О </w:t>
      </w:r>
      <w:r w:rsidRPr="00546973">
        <w:rPr>
          <w:rStyle w:val="1"/>
          <w:rFonts w:eastAsia="Book Antiqua"/>
          <w:sz w:val="28"/>
          <w:szCs w:val="28"/>
        </w:rPr>
        <w:t>возможности участия в публичном обсуждении проектов докладов</w:t>
      </w:r>
      <w:r w:rsidR="00C61406" w:rsidRPr="00546973">
        <w:rPr>
          <w:rStyle w:val="1"/>
          <w:rFonts w:eastAsia="Book Antiqua"/>
          <w:sz w:val="28"/>
          <w:szCs w:val="28"/>
        </w:rPr>
        <w:t xml:space="preserve">, подготовленных </w:t>
      </w:r>
      <w:proofErr w:type="spellStart"/>
      <w:r w:rsidR="00C61406" w:rsidRPr="00546973">
        <w:rPr>
          <w:rStyle w:val="1"/>
          <w:rFonts w:eastAsia="Book Antiqua"/>
          <w:sz w:val="28"/>
          <w:szCs w:val="28"/>
        </w:rPr>
        <w:t>Ростехнадзором</w:t>
      </w:r>
      <w:proofErr w:type="spellEnd"/>
      <w:r w:rsidR="00C61406" w:rsidRPr="00546973">
        <w:rPr>
          <w:rStyle w:val="1"/>
          <w:rFonts w:eastAsia="Book Antiqua"/>
          <w:sz w:val="28"/>
          <w:szCs w:val="28"/>
        </w:rPr>
        <w:t>:</w:t>
      </w:r>
    </w:p>
    <w:p w:rsidR="00C61406" w:rsidRPr="00546973" w:rsidRDefault="00C61406" w:rsidP="009E2100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left="709" w:right="20"/>
        <w:rPr>
          <w:rStyle w:val="1"/>
          <w:rFonts w:eastAsia="Book Antiqua"/>
          <w:sz w:val="28"/>
          <w:szCs w:val="28"/>
        </w:rPr>
      </w:pPr>
      <w:r w:rsidRPr="00546973">
        <w:rPr>
          <w:rStyle w:val="2"/>
          <w:sz w:val="28"/>
          <w:szCs w:val="28"/>
        </w:rPr>
        <w:t>-</w:t>
      </w:r>
      <w:r w:rsidR="00E9678A" w:rsidRPr="00546973">
        <w:rPr>
          <w:rStyle w:val="1"/>
          <w:rFonts w:eastAsia="Book Antiqua"/>
          <w:sz w:val="28"/>
          <w:szCs w:val="28"/>
        </w:rPr>
        <w:t xml:space="preserve"> не знали </w:t>
      </w:r>
      <w:r w:rsidR="00870761">
        <w:rPr>
          <w:rStyle w:val="1"/>
          <w:rFonts w:eastAsia="Book Antiqua"/>
          <w:sz w:val="28"/>
          <w:szCs w:val="28"/>
        </w:rPr>
        <w:t>0</w:t>
      </w:r>
      <w:r w:rsidR="00E9678A" w:rsidRPr="00546973">
        <w:rPr>
          <w:rStyle w:val="1"/>
          <w:rFonts w:eastAsia="Book Antiqua"/>
          <w:sz w:val="28"/>
          <w:szCs w:val="28"/>
        </w:rPr>
        <w:t xml:space="preserve">% </w:t>
      </w:r>
      <w:proofErr w:type="gramStart"/>
      <w:r w:rsidR="00E9678A" w:rsidRPr="00546973">
        <w:rPr>
          <w:rStyle w:val="1"/>
          <w:rFonts w:eastAsia="Book Antiqua"/>
          <w:sz w:val="28"/>
          <w:szCs w:val="28"/>
        </w:rPr>
        <w:t>опрошенных</w:t>
      </w:r>
      <w:proofErr w:type="gramEnd"/>
      <w:r w:rsidRPr="00546973">
        <w:rPr>
          <w:rStyle w:val="1"/>
          <w:rFonts w:eastAsia="Book Antiqua"/>
          <w:sz w:val="28"/>
          <w:szCs w:val="28"/>
        </w:rPr>
        <w:t xml:space="preserve">, </w:t>
      </w:r>
    </w:p>
    <w:p w:rsidR="00C61406" w:rsidRPr="00546973" w:rsidRDefault="00C61406" w:rsidP="009E2100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left="709" w:right="20"/>
        <w:rPr>
          <w:rStyle w:val="1"/>
          <w:rFonts w:eastAsia="Book Antiqua"/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- </w:t>
      </w:r>
      <w:r w:rsidR="00870761">
        <w:rPr>
          <w:rStyle w:val="1"/>
          <w:rFonts w:eastAsia="Book Antiqua"/>
          <w:sz w:val="28"/>
          <w:szCs w:val="28"/>
        </w:rPr>
        <w:t>100</w:t>
      </w:r>
      <w:r w:rsidR="00E9678A" w:rsidRPr="00546973">
        <w:rPr>
          <w:rStyle w:val="1"/>
          <w:rFonts w:eastAsia="Book Antiqua"/>
          <w:sz w:val="28"/>
          <w:szCs w:val="28"/>
        </w:rPr>
        <w:t>% - отметили, что не участвовали в обсуждении</w:t>
      </w:r>
      <w:r w:rsidR="00770EE2" w:rsidRPr="00546973">
        <w:rPr>
          <w:rStyle w:val="1"/>
          <w:rFonts w:eastAsia="Book Antiqua"/>
          <w:sz w:val="28"/>
          <w:szCs w:val="28"/>
        </w:rPr>
        <w:t>.</w:t>
      </w:r>
      <w:r w:rsidR="00D03CC8" w:rsidRPr="00546973">
        <w:rPr>
          <w:rStyle w:val="1"/>
          <w:rFonts w:eastAsia="Book Antiqua"/>
          <w:sz w:val="28"/>
          <w:szCs w:val="28"/>
        </w:rPr>
        <w:t xml:space="preserve"> </w:t>
      </w:r>
    </w:p>
    <w:p w:rsidR="005820CF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546973">
        <w:rPr>
          <w:rStyle w:val="1"/>
          <w:rFonts w:eastAsia="Book Antiqua"/>
          <w:sz w:val="28"/>
          <w:szCs w:val="28"/>
        </w:rPr>
        <w:t xml:space="preserve">На вопрос «Будете ли Вы еще посещать подобные мероприятия» - </w:t>
      </w:r>
      <w:r w:rsidR="00770EE2" w:rsidRPr="00546973">
        <w:rPr>
          <w:rStyle w:val="1"/>
          <w:rFonts w:eastAsia="Book Antiqua"/>
          <w:sz w:val="28"/>
          <w:szCs w:val="28"/>
        </w:rPr>
        <w:t>100</w:t>
      </w:r>
      <w:r w:rsidRPr="00546973">
        <w:rPr>
          <w:rStyle w:val="1"/>
          <w:rFonts w:eastAsia="Book Antiqua"/>
          <w:sz w:val="28"/>
          <w:szCs w:val="28"/>
        </w:rPr>
        <w:t>% ответили положительно</w:t>
      </w:r>
      <w:r w:rsidR="00F83B90" w:rsidRPr="00546973">
        <w:rPr>
          <w:rStyle w:val="1"/>
          <w:rFonts w:eastAsia="Book Antiqua"/>
          <w:sz w:val="28"/>
          <w:szCs w:val="28"/>
        </w:rPr>
        <w:t>.</w:t>
      </w:r>
    </w:p>
    <w:p w:rsidR="00E9678A" w:rsidRPr="001433BE" w:rsidRDefault="00546973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3" w:firstLine="709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Book Antiqua"/>
          <w:sz w:val="28"/>
          <w:szCs w:val="28"/>
        </w:rPr>
        <w:t>П</w:t>
      </w:r>
      <w:r w:rsidRPr="00546973">
        <w:rPr>
          <w:rStyle w:val="1"/>
          <w:rFonts w:eastAsia="Book Antiqua"/>
          <w:sz w:val="28"/>
          <w:szCs w:val="28"/>
        </w:rPr>
        <w:t xml:space="preserve">редложения по совершенствованию организации и проведения подобных мероприятий </w:t>
      </w:r>
      <w:r>
        <w:rPr>
          <w:rStyle w:val="1"/>
          <w:rFonts w:eastAsia="Book Antiqua"/>
          <w:sz w:val="28"/>
          <w:szCs w:val="28"/>
        </w:rPr>
        <w:t>от у</w:t>
      </w:r>
      <w:r w:rsidR="00E9678A" w:rsidRPr="00546973">
        <w:rPr>
          <w:rStyle w:val="1"/>
          <w:rFonts w:eastAsia="Book Antiqua"/>
          <w:sz w:val="28"/>
          <w:szCs w:val="28"/>
        </w:rPr>
        <w:t>частник</w:t>
      </w:r>
      <w:r w:rsidR="009422E1">
        <w:rPr>
          <w:rStyle w:val="1"/>
          <w:rFonts w:eastAsia="Book Antiqua"/>
          <w:sz w:val="28"/>
          <w:szCs w:val="28"/>
        </w:rPr>
        <w:t>ов</w:t>
      </w:r>
      <w:r w:rsidR="00E9678A" w:rsidRPr="00546973">
        <w:rPr>
          <w:rStyle w:val="1"/>
          <w:rFonts w:eastAsia="Book Antiqua"/>
          <w:sz w:val="28"/>
          <w:szCs w:val="28"/>
        </w:rPr>
        <w:t xml:space="preserve"> совещания</w:t>
      </w:r>
      <w:r w:rsidR="00870761">
        <w:rPr>
          <w:rStyle w:val="1"/>
          <w:rFonts w:eastAsia="Book Antiqua"/>
          <w:sz w:val="28"/>
          <w:szCs w:val="28"/>
        </w:rPr>
        <w:t>:</w:t>
      </w:r>
      <w:r w:rsidR="00E9678A" w:rsidRPr="00546973">
        <w:rPr>
          <w:rStyle w:val="1"/>
          <w:rFonts w:eastAsia="Book Antiqua"/>
          <w:sz w:val="28"/>
          <w:szCs w:val="28"/>
        </w:rPr>
        <w:t xml:space="preserve"> </w:t>
      </w:r>
    </w:p>
    <w:p w:rsidR="001433BE" w:rsidRPr="00546973" w:rsidRDefault="001433BE" w:rsidP="001433BE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right="23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color w:val="auto"/>
          <w:sz w:val="28"/>
          <w:szCs w:val="28"/>
          <w:shd w:val="clear" w:color="auto" w:fill="auto"/>
        </w:rPr>
        <w:t xml:space="preserve">- </w:t>
      </w:r>
      <w:bookmarkStart w:id="0" w:name="_GoBack"/>
      <w:bookmarkEnd w:id="0"/>
      <w:r>
        <w:rPr>
          <w:rStyle w:val="1"/>
          <w:color w:val="auto"/>
          <w:sz w:val="28"/>
          <w:szCs w:val="28"/>
          <w:shd w:val="clear" w:color="auto" w:fill="auto"/>
        </w:rPr>
        <w:t>Н</w:t>
      </w:r>
      <w:r w:rsidRPr="001433BE">
        <w:rPr>
          <w:rStyle w:val="1"/>
          <w:color w:val="auto"/>
          <w:sz w:val="28"/>
          <w:szCs w:val="28"/>
          <w:shd w:val="clear" w:color="auto" w:fill="auto"/>
        </w:rPr>
        <w:t>аправлять уведомление о таких мероприятиях не позднее, чем за неделю до даты проведения, чтобы у участников была возможность ознакомиться с проектом доклада, подготовить и направить дополнительные вопросы.</w:t>
      </w:r>
    </w:p>
    <w:sectPr w:rsidR="001433BE" w:rsidRPr="0054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83D77"/>
    <w:rsid w:val="000C1EDB"/>
    <w:rsid w:val="000C6744"/>
    <w:rsid w:val="000C7322"/>
    <w:rsid w:val="0012094E"/>
    <w:rsid w:val="001433BE"/>
    <w:rsid w:val="00187460"/>
    <w:rsid w:val="001E628D"/>
    <w:rsid w:val="0026773F"/>
    <w:rsid w:val="002B4B8E"/>
    <w:rsid w:val="002F7C89"/>
    <w:rsid w:val="0032527B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A6AF4"/>
    <w:rsid w:val="004B50B0"/>
    <w:rsid w:val="004F11D4"/>
    <w:rsid w:val="00546973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70EE2"/>
    <w:rsid w:val="00783C2C"/>
    <w:rsid w:val="007940BD"/>
    <w:rsid w:val="007C7FAE"/>
    <w:rsid w:val="00845704"/>
    <w:rsid w:val="00870761"/>
    <w:rsid w:val="008E1714"/>
    <w:rsid w:val="00914886"/>
    <w:rsid w:val="009422E1"/>
    <w:rsid w:val="009B5843"/>
    <w:rsid w:val="009D21C7"/>
    <w:rsid w:val="009E2100"/>
    <w:rsid w:val="00A61494"/>
    <w:rsid w:val="00B16A70"/>
    <w:rsid w:val="00B246CC"/>
    <w:rsid w:val="00B41090"/>
    <w:rsid w:val="00BC1FF5"/>
    <w:rsid w:val="00BE1A71"/>
    <w:rsid w:val="00BF0606"/>
    <w:rsid w:val="00BF1773"/>
    <w:rsid w:val="00C03E71"/>
    <w:rsid w:val="00C1162E"/>
    <w:rsid w:val="00C44B53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13</cp:revision>
  <cp:lastPrinted>2018-09-25T04:36:00Z</cp:lastPrinted>
  <dcterms:created xsi:type="dcterms:W3CDTF">2022-09-30T04:42:00Z</dcterms:created>
  <dcterms:modified xsi:type="dcterms:W3CDTF">2023-09-26T04:19:00Z</dcterms:modified>
</cp:coreProperties>
</file>