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Default="00E52A9E" w:rsidP="00984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 xml:space="preserve">Обобщённая отчётная информация по результатам </w:t>
      </w:r>
      <w:r w:rsidR="00984331" w:rsidRPr="00984331">
        <w:rPr>
          <w:rFonts w:ascii="Times New Roman" w:hAnsi="Times New Roman" w:cs="Times New Roman"/>
          <w:b/>
          <w:sz w:val="28"/>
          <w:szCs w:val="28"/>
        </w:rPr>
        <w:t>публично</w:t>
      </w:r>
      <w:r w:rsidR="0098433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984331" w:rsidRPr="00984331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984331">
        <w:rPr>
          <w:rFonts w:ascii="Times New Roman" w:hAnsi="Times New Roman" w:cs="Times New Roman"/>
          <w:b/>
          <w:sz w:val="28"/>
          <w:szCs w:val="28"/>
        </w:rPr>
        <w:t>я</w:t>
      </w:r>
      <w:r w:rsidR="00984331" w:rsidRPr="00984331">
        <w:rPr>
          <w:rFonts w:ascii="Times New Roman" w:hAnsi="Times New Roman" w:cs="Times New Roman"/>
          <w:b/>
          <w:sz w:val="28"/>
          <w:szCs w:val="28"/>
        </w:rPr>
        <w:t xml:space="preserve"> по теме: «Подготовка к осенне-зимнему периоду 2022-2023 годов субъектов электроэнергетики и объектов жилищно-коммунального хозяйства на территории Свердловской, Челябинской и Курганской областей».</w:t>
      </w:r>
    </w:p>
    <w:p w:rsidR="00984331" w:rsidRPr="003A49CD" w:rsidRDefault="00984331" w:rsidP="009843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84331" w:rsidRPr="00984331" w:rsidRDefault="00984331" w:rsidP="0008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A9E" w:rsidRPr="003A49C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52A9E" w:rsidRPr="003A49CD">
        <w:rPr>
          <w:rFonts w:ascii="Times New Roman" w:hAnsi="Times New Roman" w:cs="Times New Roman"/>
          <w:sz w:val="28"/>
          <w:szCs w:val="28"/>
        </w:rPr>
        <w:t xml:space="preserve"> с утвержденным планом-графиком проведения в центральном аппарате Ростехнадзора и его территориальных органах публичных мероприятий с подконтрольн</w:t>
      </w:r>
      <w:r w:rsidR="009B10EF">
        <w:rPr>
          <w:rFonts w:ascii="Times New Roman" w:hAnsi="Times New Roman" w:cs="Times New Roman"/>
          <w:sz w:val="28"/>
          <w:szCs w:val="28"/>
        </w:rPr>
        <w:t>ыми субъектами в 2022</w:t>
      </w:r>
      <w:r w:rsidR="00551959">
        <w:rPr>
          <w:rFonts w:ascii="Times New Roman" w:hAnsi="Times New Roman" w:cs="Times New Roman"/>
          <w:sz w:val="28"/>
          <w:szCs w:val="28"/>
        </w:rPr>
        <w:t xml:space="preserve"> </w:t>
      </w:r>
      <w:r w:rsidR="00E52A9E" w:rsidRPr="003A49CD">
        <w:rPr>
          <w:rFonts w:ascii="Times New Roman" w:hAnsi="Times New Roman" w:cs="Times New Roman"/>
          <w:sz w:val="28"/>
          <w:szCs w:val="28"/>
        </w:rPr>
        <w:t>год</w:t>
      </w:r>
      <w:r w:rsidR="009B10EF">
        <w:rPr>
          <w:rFonts w:ascii="Times New Roman" w:hAnsi="Times New Roman" w:cs="Times New Roman"/>
          <w:sz w:val="28"/>
          <w:szCs w:val="28"/>
        </w:rPr>
        <w:t>у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4331">
        <w:rPr>
          <w:rFonts w:ascii="Times New Roman" w:hAnsi="Times New Roman" w:cs="Times New Roman"/>
          <w:sz w:val="28"/>
          <w:szCs w:val="28"/>
        </w:rPr>
        <w:t>уководитель Уральского управления Ростехнадзора Андрей Таранов 28 сентября 2022 года в режиме видеоконференцсвязи провел публичное мероприятие по теме: «Подготовка к осенне-зимнему периоду 2022-2023 годов субъектов электроэнергетики и объектов жилищно-коммунального хозяйства на территории Свердловской, Челябинской и Курганской областей».</w:t>
      </w:r>
    </w:p>
    <w:p w:rsidR="00E52A9E" w:rsidRPr="003A49CD" w:rsidRDefault="00984331" w:rsidP="0008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4331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984331">
        <w:rPr>
          <w:rFonts w:ascii="Times New Roman" w:hAnsi="Times New Roman" w:cs="Times New Roman"/>
          <w:sz w:val="28"/>
          <w:szCs w:val="28"/>
        </w:rPr>
        <w:t xml:space="preserve"> приняли участие главные федеральные инспекторы по субъектам, представители органов государственной власти регионов, органов прокуратуры, руководители субъектов электроэнергетики, теплоснабжающих и </w:t>
      </w:r>
      <w:proofErr w:type="spellStart"/>
      <w:r w:rsidRPr="0098433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984331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084D63" w:rsidRPr="0032527B" w:rsidRDefault="00084D63" w:rsidP="00084D63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>
        <w:rPr>
          <w:rStyle w:val="1"/>
          <w:rFonts w:eastAsia="Book Antiqua"/>
          <w:sz w:val="28"/>
          <w:szCs w:val="28"/>
        </w:rPr>
        <w:t>98</w:t>
      </w:r>
      <w:r w:rsidRPr="0032527B">
        <w:rPr>
          <w:rStyle w:val="1"/>
          <w:rFonts w:eastAsia="Book Antiqua"/>
          <w:sz w:val="28"/>
          <w:szCs w:val="28"/>
        </w:rPr>
        <w:t xml:space="preserve"> участников мероприятия.</w:t>
      </w:r>
    </w:p>
    <w:p w:rsidR="00084D63" w:rsidRPr="0032527B" w:rsidRDefault="00084D63" w:rsidP="00084D6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084D63" w:rsidRPr="0032527B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3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084D63" w:rsidRPr="0032527B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>уведомление о мероприятии, поступившее от Уральского управления Ростехнадзора - 9</w:t>
      </w:r>
      <w:r>
        <w:rPr>
          <w:rStyle w:val="1"/>
          <w:rFonts w:eastAsia="Book Antiqua"/>
          <w:color w:val="auto"/>
          <w:sz w:val="28"/>
          <w:szCs w:val="28"/>
        </w:rPr>
        <w:t>7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084D63" w:rsidRPr="0032527B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другой источник - 0% </w:t>
      </w:r>
    </w:p>
    <w:p w:rsidR="00084D63" w:rsidRPr="00546973" w:rsidRDefault="00084D63" w:rsidP="00084D63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084D63" w:rsidRPr="00546973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тематической направленности – </w:t>
      </w:r>
      <w:r>
        <w:rPr>
          <w:rStyle w:val="1"/>
          <w:rFonts w:eastAsia="Book Antiqua"/>
          <w:sz w:val="28"/>
          <w:szCs w:val="28"/>
        </w:rPr>
        <w:t>5,0</w:t>
      </w:r>
      <w:r w:rsidRPr="00546973">
        <w:rPr>
          <w:rStyle w:val="1"/>
          <w:rFonts w:eastAsia="Book Antiqua"/>
          <w:sz w:val="28"/>
          <w:szCs w:val="28"/>
        </w:rPr>
        <w:t>;</w:t>
      </w:r>
    </w:p>
    <w:p w:rsidR="00084D63" w:rsidRPr="00546973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по программе – 4,9;</w:t>
      </w:r>
    </w:p>
    <w:p w:rsidR="00084D63" w:rsidRPr="00546973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546973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 – 4,9;</w:t>
      </w:r>
    </w:p>
    <w:p w:rsidR="00084D63" w:rsidRPr="00546973" w:rsidRDefault="00084D63" w:rsidP="00084D63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по организации мероприятия – 4,</w:t>
      </w:r>
      <w:r>
        <w:rPr>
          <w:rStyle w:val="1"/>
          <w:rFonts w:eastAsia="Book Antiqua"/>
          <w:sz w:val="28"/>
          <w:szCs w:val="28"/>
        </w:rPr>
        <w:t>9</w:t>
      </w:r>
      <w:r w:rsidRPr="00546973">
        <w:rPr>
          <w:rStyle w:val="1"/>
          <w:rFonts w:eastAsia="Book Antiqua"/>
          <w:sz w:val="28"/>
          <w:szCs w:val="28"/>
        </w:rPr>
        <w:t>.</w:t>
      </w:r>
    </w:p>
    <w:p w:rsidR="00084D63" w:rsidRPr="00546973" w:rsidRDefault="00084D63" w:rsidP="00084D63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2"/>
          <w:sz w:val="28"/>
          <w:szCs w:val="28"/>
        </w:rPr>
        <w:t xml:space="preserve">О </w:t>
      </w:r>
      <w:r w:rsidRPr="00546973">
        <w:rPr>
          <w:rStyle w:val="1"/>
          <w:rFonts w:eastAsia="Book Antiqua"/>
          <w:sz w:val="28"/>
          <w:szCs w:val="28"/>
        </w:rPr>
        <w:t xml:space="preserve">возможности участия в публичном обсуждении проектов докладов, подготовленных </w:t>
      </w:r>
      <w:proofErr w:type="spellStart"/>
      <w:r w:rsidRPr="00546973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Pr="00546973">
        <w:rPr>
          <w:rStyle w:val="1"/>
          <w:rFonts w:eastAsia="Book Antiqua"/>
          <w:sz w:val="28"/>
          <w:szCs w:val="28"/>
        </w:rPr>
        <w:t>:</w:t>
      </w:r>
    </w:p>
    <w:p w:rsidR="00084D63" w:rsidRPr="00546973" w:rsidRDefault="00084D63" w:rsidP="00084D63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2"/>
          <w:sz w:val="28"/>
          <w:szCs w:val="28"/>
        </w:rPr>
        <w:lastRenderedPageBreak/>
        <w:t>-</w:t>
      </w:r>
      <w:r w:rsidRPr="00546973">
        <w:rPr>
          <w:rStyle w:val="1"/>
          <w:rFonts w:eastAsia="Book Antiqua"/>
          <w:sz w:val="28"/>
          <w:szCs w:val="28"/>
        </w:rPr>
        <w:t xml:space="preserve"> не знали 1</w:t>
      </w:r>
      <w:r>
        <w:rPr>
          <w:rStyle w:val="1"/>
          <w:rFonts w:eastAsia="Book Antiqua"/>
          <w:sz w:val="28"/>
          <w:szCs w:val="28"/>
        </w:rPr>
        <w:t>5</w:t>
      </w:r>
      <w:r w:rsidRPr="00546973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Pr="00546973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, </w:t>
      </w:r>
    </w:p>
    <w:p w:rsidR="00084D63" w:rsidRPr="00546973" w:rsidRDefault="00084D63" w:rsidP="00084D63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- 8</w:t>
      </w:r>
      <w:r>
        <w:rPr>
          <w:rStyle w:val="1"/>
          <w:rFonts w:eastAsia="Book Antiqua"/>
          <w:sz w:val="28"/>
          <w:szCs w:val="28"/>
        </w:rPr>
        <w:t>5</w:t>
      </w:r>
      <w:r w:rsidRPr="00546973">
        <w:rPr>
          <w:rStyle w:val="1"/>
          <w:rFonts w:eastAsia="Book Antiqua"/>
          <w:sz w:val="28"/>
          <w:szCs w:val="28"/>
        </w:rPr>
        <w:t xml:space="preserve">% - отметили, что не участвовали в обсуждении. </w:t>
      </w:r>
    </w:p>
    <w:p w:rsidR="00084D63" w:rsidRPr="00546973" w:rsidRDefault="00084D63" w:rsidP="00084D63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- 100% ответили положительно.</w:t>
      </w:r>
    </w:p>
    <w:p w:rsidR="00084D63" w:rsidRPr="00546973" w:rsidRDefault="00084D63" w:rsidP="00084D63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П</w:t>
      </w:r>
      <w:r w:rsidRPr="00546973">
        <w:rPr>
          <w:rStyle w:val="1"/>
          <w:rFonts w:eastAsia="Book Antiqua"/>
          <w:sz w:val="28"/>
          <w:szCs w:val="28"/>
        </w:rPr>
        <w:t xml:space="preserve">редложения по совершенствованию организации и проведения подобных мероприятий </w:t>
      </w:r>
      <w:r>
        <w:rPr>
          <w:rStyle w:val="1"/>
          <w:rFonts w:eastAsia="Book Antiqua"/>
          <w:sz w:val="28"/>
          <w:szCs w:val="28"/>
        </w:rPr>
        <w:t>от у</w:t>
      </w:r>
      <w:r w:rsidRPr="00546973">
        <w:rPr>
          <w:rStyle w:val="1"/>
          <w:rFonts w:eastAsia="Book Antiqua"/>
          <w:sz w:val="28"/>
          <w:szCs w:val="28"/>
        </w:rPr>
        <w:t>частник</w:t>
      </w:r>
      <w:r>
        <w:rPr>
          <w:rStyle w:val="1"/>
          <w:rFonts w:eastAsia="Book Antiqua"/>
          <w:sz w:val="28"/>
          <w:szCs w:val="28"/>
        </w:rPr>
        <w:t>ов</w:t>
      </w:r>
      <w:r w:rsidRPr="00546973">
        <w:rPr>
          <w:rStyle w:val="1"/>
          <w:rFonts w:eastAsia="Book Antiqua"/>
          <w:sz w:val="28"/>
          <w:szCs w:val="28"/>
        </w:rPr>
        <w:t xml:space="preserve"> совещания </w:t>
      </w:r>
      <w:r>
        <w:rPr>
          <w:rStyle w:val="1"/>
          <w:rFonts w:eastAsia="Book Antiqua"/>
          <w:sz w:val="28"/>
          <w:szCs w:val="28"/>
        </w:rPr>
        <w:t>не поступали.</w:t>
      </w:r>
    </w:p>
    <w:p w:rsidR="00AE1D3D" w:rsidRPr="007C67AB" w:rsidRDefault="00AE1D3D" w:rsidP="00084D6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084D63"/>
    <w:rsid w:val="000C3B9E"/>
    <w:rsid w:val="00123EA2"/>
    <w:rsid w:val="00187B08"/>
    <w:rsid w:val="001959B6"/>
    <w:rsid w:val="001E3F64"/>
    <w:rsid w:val="0026342F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952A4C"/>
    <w:rsid w:val="00984331"/>
    <w:rsid w:val="009B10EF"/>
    <w:rsid w:val="00A53A0B"/>
    <w:rsid w:val="00AE1D3D"/>
    <w:rsid w:val="00B27F02"/>
    <w:rsid w:val="00CD47CB"/>
    <w:rsid w:val="00D4455C"/>
    <w:rsid w:val="00E52A9E"/>
    <w:rsid w:val="00E648E0"/>
    <w:rsid w:val="00E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basedOn w:val="a3"/>
    <w:rsid w:val="00084D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3</cp:revision>
  <cp:lastPrinted>2018-09-25T06:44:00Z</cp:lastPrinted>
  <dcterms:created xsi:type="dcterms:W3CDTF">2022-10-03T04:42:00Z</dcterms:created>
  <dcterms:modified xsi:type="dcterms:W3CDTF">2022-10-03T04:54:00Z</dcterms:modified>
</cp:coreProperties>
</file>