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E95" w:rsidRDefault="00683D53">
      <w:pPr>
        <w:ind w:left="-284" w:right="-2" w:firstLine="5954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Приложение к письму Ростехнадзора</w:t>
      </w:r>
    </w:p>
    <w:p w:rsidR="00963E95" w:rsidRDefault="00683D53">
      <w:pPr>
        <w:ind w:left="-284" w:right="-2" w:firstLine="595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от ___ </w:t>
      </w:r>
      <w:r w:rsidR="000B5280">
        <w:rPr>
          <w:rFonts w:ascii="Times New Roman" w:hAnsi="Times New Roman"/>
          <w:szCs w:val="28"/>
        </w:rPr>
        <w:t>июня</w:t>
      </w:r>
      <w:r>
        <w:rPr>
          <w:rFonts w:ascii="Times New Roman" w:hAnsi="Times New Roman"/>
          <w:szCs w:val="28"/>
        </w:rPr>
        <w:t xml:space="preserve"> 202</w:t>
      </w:r>
      <w:r w:rsidR="000B5280">
        <w:rPr>
          <w:rFonts w:ascii="Times New Roman" w:hAnsi="Times New Roman"/>
          <w:szCs w:val="28"/>
        </w:rPr>
        <w:t>3</w:t>
      </w:r>
      <w:r>
        <w:rPr>
          <w:rFonts w:ascii="Times New Roman" w:hAnsi="Times New Roman"/>
          <w:szCs w:val="28"/>
        </w:rPr>
        <w:t xml:space="preserve"> г. № _________</w:t>
      </w:r>
    </w:p>
    <w:p w:rsidR="00963E95" w:rsidRDefault="00963E95">
      <w:pPr>
        <w:ind w:left="-284" w:right="-2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963E95" w:rsidRDefault="00963E95">
      <w:pPr>
        <w:pStyle w:val="Standard"/>
        <w:jc w:val="center"/>
        <w:rPr>
          <w:rFonts w:ascii="Times New Roman" w:eastAsia="Times New Roman" w:hAnsi="Times New Roman" w:cs="Times New Roman"/>
        </w:rPr>
      </w:pPr>
    </w:p>
    <w:p w:rsidR="00963E95" w:rsidRDefault="00963E95">
      <w:pPr>
        <w:pStyle w:val="Standard"/>
        <w:jc w:val="center"/>
        <w:rPr>
          <w:rFonts w:ascii="Times New Roman" w:eastAsia="Times New Roman" w:hAnsi="Times New Roman" w:cs="Times New Roman"/>
        </w:rPr>
      </w:pPr>
    </w:p>
    <w:p w:rsidR="00963E95" w:rsidRDefault="00683D53">
      <w:pPr>
        <w:pStyle w:val="Standard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УРОКИ, ИЗВЛЕЧЕННЫЕ ИЗ АВАРИИ</w:t>
      </w:r>
    </w:p>
    <w:p w:rsidR="00963E95" w:rsidRDefault="00683D53">
      <w:pPr>
        <w:pStyle w:val="Standard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(Форма)</w:t>
      </w:r>
    </w:p>
    <w:p w:rsidR="00963E95" w:rsidRDefault="00963E95">
      <w:pPr>
        <w:pStyle w:val="Standard"/>
        <w:jc w:val="center"/>
        <w:rPr>
          <w:rFonts w:ascii="Times New Roman" w:eastAsia="Times New Roman" w:hAnsi="Times New Roman" w:cs="Times New Roman"/>
        </w:rPr>
      </w:pPr>
    </w:p>
    <w:tbl>
      <w:tblPr>
        <w:tblW w:w="104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7229"/>
      </w:tblGrid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Standard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Дата происшествия: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5A40D8" w:rsidP="00C7407A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7 </w:t>
            </w:r>
            <w:r w:rsidR="00C7407A" w:rsidRPr="00C7407A">
              <w:rPr>
                <w:rFonts w:ascii="Times New Roman" w:eastAsia="Times New Roman" w:hAnsi="Times New Roman" w:cs="Times New Roman"/>
                <w:color w:val="auto"/>
              </w:rPr>
              <w:t>мая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auto"/>
                <w:lang w:val="en-US"/>
              </w:rPr>
              <w:t>3</w:t>
            </w:r>
            <w:r w:rsidR="00683D53" w:rsidRPr="00C7407A">
              <w:rPr>
                <w:rFonts w:ascii="Times New Roman" w:eastAsia="Times New Roman" w:hAnsi="Times New Roman" w:cs="Times New Roman"/>
                <w:color w:val="auto"/>
              </w:rPr>
              <w:t xml:space="preserve"> г.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Standard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Наименование организации: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1D4" w:rsidRPr="00B5572F" w:rsidRDefault="00C961D4" w:rsidP="00C961D4">
            <w:pPr>
              <w:jc w:val="both"/>
            </w:pPr>
            <w:r w:rsidRPr="00B5572F">
              <w:t>филиал ПАО «</w:t>
            </w:r>
            <w:proofErr w:type="spellStart"/>
            <w:r w:rsidRPr="00B5572F">
              <w:t>Россети</w:t>
            </w:r>
            <w:proofErr w:type="spellEnd"/>
            <w:r w:rsidRPr="00B5572F">
              <w:t>» Свердловское ПМЭС</w:t>
            </w:r>
            <w:r>
              <w:t xml:space="preserve"> (далее – Свердловское ПМЭС)</w:t>
            </w:r>
          </w:p>
          <w:p w:rsidR="00C961D4" w:rsidRPr="00B5572F" w:rsidRDefault="00C961D4" w:rsidP="00C961D4">
            <w:pPr>
              <w:jc w:val="both"/>
            </w:pPr>
            <w:r w:rsidRPr="00B5572F">
              <w:t>филиал ПАО «</w:t>
            </w:r>
            <w:proofErr w:type="spellStart"/>
            <w:r w:rsidRPr="00B5572F">
              <w:t>Россети</w:t>
            </w:r>
            <w:proofErr w:type="spellEnd"/>
            <w:r w:rsidRPr="00B5572F">
              <w:t xml:space="preserve">» </w:t>
            </w:r>
            <w:r>
              <w:t>Южное ПМЭС (далее – Южное ПМЭС)</w:t>
            </w:r>
          </w:p>
          <w:p w:rsidR="00C961D4" w:rsidRPr="00B5572F" w:rsidRDefault="00C961D4" w:rsidP="00C961D4">
            <w:pPr>
              <w:jc w:val="both"/>
            </w:pPr>
            <w:r w:rsidRPr="00B5572F">
              <w:t xml:space="preserve">Обособленное структурное подразделение </w:t>
            </w:r>
            <w:proofErr w:type="spellStart"/>
            <w:r w:rsidRPr="00B5572F">
              <w:t>Рефтинская</w:t>
            </w:r>
            <w:proofErr w:type="spellEnd"/>
            <w:r w:rsidRPr="00B5572F">
              <w:t xml:space="preserve"> ГРЭС</w:t>
            </w:r>
          </w:p>
          <w:p w:rsidR="00C961D4" w:rsidRPr="00B5572F" w:rsidRDefault="00C961D4" w:rsidP="00C961D4">
            <w:pPr>
              <w:jc w:val="both"/>
            </w:pPr>
            <w:r w:rsidRPr="00B5572F">
              <w:t>Кузбасского акционерного общества энергетики и электрификации</w:t>
            </w:r>
          </w:p>
          <w:p w:rsidR="00C961D4" w:rsidRPr="00B5572F" w:rsidRDefault="00C961D4" w:rsidP="00C961D4">
            <w:pPr>
              <w:jc w:val="both"/>
            </w:pPr>
            <w:r w:rsidRPr="00B5572F">
              <w:t>(АО «Кузбассэнерго»)</w:t>
            </w:r>
            <w:r>
              <w:t xml:space="preserve"> (далее – </w:t>
            </w:r>
            <w:proofErr w:type="spellStart"/>
            <w:r>
              <w:t>Рефтинская</w:t>
            </w:r>
            <w:proofErr w:type="spellEnd"/>
            <w:r>
              <w:t xml:space="preserve"> ГРЭС)</w:t>
            </w:r>
          </w:p>
          <w:p w:rsidR="00963E95" w:rsidRPr="00C7407A" w:rsidRDefault="00C961D4" w:rsidP="00C961D4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t>филиал ОАО «МРСК Урала» - «Свердловэнерго» (далее – Свердловэнерго)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Standard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Ведомственная принадлежность: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B963FB" w:rsidP="00C961D4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ПАО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Россети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>», АО «Кузбассэнерго», ОАО «МРСК Урала»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Standard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Место аварии: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B963FB" w:rsidP="00C7407A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Энергосистема Свердловской, Тюменской области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Standard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Вид аварии: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3FB" w:rsidRDefault="00B963FB" w:rsidP="00B963FB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Отключение генерирующего оборудования или объекта электросетевого хозяйства, приводящее к снижению надежности ЕЭС России или технологически изолированных территориальных электроэнергетических систем, при возникновении следующего события:</w:t>
            </w:r>
          </w:p>
          <w:p w:rsidR="00B963FB" w:rsidRDefault="00B963FB" w:rsidP="00B963FB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 разделение ЕЭС России или технологически изолированной территориальной энергосистемы на части;</w:t>
            </w:r>
          </w:p>
          <w:p w:rsidR="00963E95" w:rsidRPr="00C7407A" w:rsidRDefault="00B963FB" w:rsidP="00B963FB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 неправильные действия защитных устройств и (или) систем автоматики.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TableContents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color w:val="auto"/>
              </w:rPr>
              <w:t>К</w:t>
            </w: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раткое описание аварии:</w:t>
            </w:r>
          </w:p>
          <w:p w:rsidR="00963E95" w:rsidRPr="00C7407A" w:rsidRDefault="00963E95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0D8" w:rsidRPr="005A40D8" w:rsidRDefault="005A40D8" w:rsidP="005A40D8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bookmarkStart w:id="0" w:name="_GoBack"/>
            <w:r w:rsidRPr="005A40D8">
              <w:rPr>
                <w:rFonts w:ascii="Times New Roman" w:eastAsia="Times New Roman" w:hAnsi="Times New Roman" w:cs="Times New Roman"/>
                <w:color w:val="auto"/>
              </w:rPr>
              <w:t>07.05.2023 в 13-55 (здесь и далее – время московское) в операционной зоне Филиала АО «СО ЕЭС» Свердловское РДУ (далее – Свердловское РДУ) произошли отключения объектов электросетевого хозяйства и генерирующего оборудования на следующих объектах электроэнергетики:</w:t>
            </w:r>
          </w:p>
          <w:p w:rsidR="005A40D8" w:rsidRPr="005A40D8" w:rsidRDefault="005A40D8" w:rsidP="005A40D8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A40D8">
              <w:rPr>
                <w:rFonts w:ascii="Times New Roman" w:eastAsia="Times New Roman" w:hAnsi="Times New Roman" w:cs="Times New Roman"/>
                <w:color w:val="auto"/>
              </w:rPr>
              <w:t></w:t>
            </w:r>
            <w:r w:rsidRPr="005A40D8">
              <w:rPr>
                <w:rFonts w:ascii="Times New Roman" w:eastAsia="Times New Roman" w:hAnsi="Times New Roman" w:cs="Times New Roman"/>
                <w:color w:val="auto"/>
              </w:rPr>
              <w:tab/>
              <w:t xml:space="preserve">ПС 220 </w:t>
            </w:r>
            <w:proofErr w:type="spellStart"/>
            <w:r w:rsidRPr="005A40D8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spellEnd"/>
            <w:r w:rsidRPr="005A40D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5A40D8">
              <w:rPr>
                <w:rFonts w:ascii="Times New Roman" w:eastAsia="Times New Roman" w:hAnsi="Times New Roman" w:cs="Times New Roman"/>
                <w:color w:val="auto"/>
              </w:rPr>
              <w:t>Окунево</w:t>
            </w:r>
            <w:proofErr w:type="spellEnd"/>
            <w:r w:rsidRPr="005A40D8">
              <w:rPr>
                <w:rFonts w:ascii="Times New Roman" w:eastAsia="Times New Roman" w:hAnsi="Times New Roman" w:cs="Times New Roman"/>
                <w:color w:val="auto"/>
              </w:rPr>
              <w:t xml:space="preserve"> – отключился ВМ 220 </w:t>
            </w:r>
            <w:proofErr w:type="spellStart"/>
            <w:r w:rsidRPr="005A40D8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spellEnd"/>
            <w:r w:rsidRPr="005A40D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gramStart"/>
            <w:r w:rsidRPr="005A40D8">
              <w:rPr>
                <w:rFonts w:ascii="Times New Roman" w:eastAsia="Times New Roman" w:hAnsi="Times New Roman" w:cs="Times New Roman"/>
                <w:color w:val="auto"/>
              </w:rPr>
              <w:t>ВЛ</w:t>
            </w:r>
            <w:proofErr w:type="gramEnd"/>
            <w:r w:rsidRPr="005A40D8">
              <w:rPr>
                <w:rFonts w:ascii="Times New Roman" w:eastAsia="Times New Roman" w:hAnsi="Times New Roman" w:cs="Times New Roman"/>
                <w:color w:val="auto"/>
              </w:rPr>
              <w:t xml:space="preserve"> РефтГРЭС2 действием 3 зоны ДЗ;</w:t>
            </w:r>
          </w:p>
          <w:p w:rsidR="005A40D8" w:rsidRPr="005A40D8" w:rsidRDefault="005A40D8" w:rsidP="005A40D8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A40D8">
              <w:rPr>
                <w:rFonts w:ascii="Times New Roman" w:eastAsia="Times New Roman" w:hAnsi="Times New Roman" w:cs="Times New Roman"/>
                <w:color w:val="auto"/>
              </w:rPr>
              <w:t></w:t>
            </w:r>
            <w:r w:rsidRPr="005A40D8">
              <w:rPr>
                <w:rFonts w:ascii="Times New Roman" w:eastAsia="Times New Roman" w:hAnsi="Times New Roman" w:cs="Times New Roman"/>
                <w:color w:val="auto"/>
              </w:rPr>
              <w:tab/>
              <w:t xml:space="preserve">ПС 220 </w:t>
            </w:r>
            <w:proofErr w:type="spellStart"/>
            <w:r w:rsidRPr="005A40D8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spellEnd"/>
            <w:r w:rsidRPr="005A40D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5A40D8">
              <w:rPr>
                <w:rFonts w:ascii="Times New Roman" w:eastAsia="Times New Roman" w:hAnsi="Times New Roman" w:cs="Times New Roman"/>
                <w:color w:val="auto"/>
              </w:rPr>
              <w:t>Ница</w:t>
            </w:r>
            <w:proofErr w:type="spellEnd"/>
            <w:r w:rsidRPr="005A40D8">
              <w:rPr>
                <w:rFonts w:ascii="Times New Roman" w:eastAsia="Times New Roman" w:hAnsi="Times New Roman" w:cs="Times New Roman"/>
                <w:color w:val="auto"/>
              </w:rPr>
              <w:t xml:space="preserve"> – отключились ВМ 220 </w:t>
            </w:r>
            <w:proofErr w:type="spellStart"/>
            <w:r w:rsidRPr="005A40D8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spellEnd"/>
            <w:r w:rsidRPr="005A40D8">
              <w:rPr>
                <w:rFonts w:ascii="Times New Roman" w:eastAsia="Times New Roman" w:hAnsi="Times New Roman" w:cs="Times New Roman"/>
                <w:color w:val="auto"/>
              </w:rPr>
              <w:t xml:space="preserve"> АТ</w:t>
            </w:r>
            <w:proofErr w:type="gramStart"/>
            <w:r w:rsidRPr="005A40D8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proofErr w:type="gramEnd"/>
            <w:r w:rsidRPr="005A40D8">
              <w:rPr>
                <w:rFonts w:ascii="Times New Roman" w:eastAsia="Times New Roman" w:hAnsi="Times New Roman" w:cs="Times New Roman"/>
                <w:color w:val="auto"/>
              </w:rPr>
              <w:t xml:space="preserve"> и ВМ 220 </w:t>
            </w:r>
            <w:proofErr w:type="spellStart"/>
            <w:r w:rsidRPr="005A40D8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spellEnd"/>
            <w:r w:rsidRPr="005A40D8">
              <w:rPr>
                <w:rFonts w:ascii="Times New Roman" w:eastAsia="Times New Roman" w:hAnsi="Times New Roman" w:cs="Times New Roman"/>
                <w:color w:val="auto"/>
              </w:rPr>
              <w:t xml:space="preserve"> АТ2 действием НВЧЗ, 3 зоны ДЗ с неуспешным АПВ;</w:t>
            </w:r>
          </w:p>
          <w:p w:rsidR="005A40D8" w:rsidRPr="005A40D8" w:rsidRDefault="005A40D8" w:rsidP="005A40D8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A40D8">
              <w:rPr>
                <w:rFonts w:ascii="Times New Roman" w:eastAsia="Times New Roman" w:hAnsi="Times New Roman" w:cs="Times New Roman"/>
                <w:color w:val="auto"/>
              </w:rPr>
              <w:t></w:t>
            </w:r>
            <w:r w:rsidRPr="005A40D8">
              <w:rPr>
                <w:rFonts w:ascii="Times New Roman" w:eastAsia="Times New Roman" w:hAnsi="Times New Roman" w:cs="Times New Roman"/>
                <w:color w:val="auto"/>
              </w:rPr>
              <w:tab/>
              <w:t xml:space="preserve">ПС 220 </w:t>
            </w:r>
            <w:proofErr w:type="spellStart"/>
            <w:r w:rsidRPr="005A40D8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spellEnd"/>
            <w:r w:rsidRPr="005A40D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5A40D8">
              <w:rPr>
                <w:rFonts w:ascii="Times New Roman" w:eastAsia="Times New Roman" w:hAnsi="Times New Roman" w:cs="Times New Roman"/>
                <w:color w:val="auto"/>
              </w:rPr>
              <w:t>Травянская</w:t>
            </w:r>
            <w:proofErr w:type="spellEnd"/>
            <w:r w:rsidRPr="005A40D8">
              <w:rPr>
                <w:rFonts w:ascii="Times New Roman" w:eastAsia="Times New Roman" w:hAnsi="Times New Roman" w:cs="Times New Roman"/>
                <w:color w:val="auto"/>
              </w:rPr>
              <w:t xml:space="preserve"> – отключился ВМ 220 </w:t>
            </w:r>
            <w:proofErr w:type="spellStart"/>
            <w:r w:rsidRPr="005A40D8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spellEnd"/>
            <w:r w:rsidRPr="005A40D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gramStart"/>
            <w:r w:rsidRPr="005A40D8">
              <w:rPr>
                <w:rFonts w:ascii="Times New Roman" w:eastAsia="Times New Roman" w:hAnsi="Times New Roman" w:cs="Times New Roman"/>
                <w:color w:val="auto"/>
              </w:rPr>
              <w:t>ВЛ</w:t>
            </w:r>
            <w:proofErr w:type="gramEnd"/>
            <w:r w:rsidRPr="005A40D8">
              <w:rPr>
                <w:rFonts w:ascii="Times New Roman" w:eastAsia="Times New Roman" w:hAnsi="Times New Roman" w:cs="Times New Roman"/>
                <w:color w:val="auto"/>
              </w:rPr>
              <w:t xml:space="preserve"> РефтГРЭС2 действием 3 ступени ДЗ;</w:t>
            </w:r>
          </w:p>
          <w:p w:rsidR="005A40D8" w:rsidRPr="005A40D8" w:rsidRDefault="005A40D8" w:rsidP="005A40D8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A40D8">
              <w:rPr>
                <w:rFonts w:ascii="Times New Roman" w:eastAsia="Times New Roman" w:hAnsi="Times New Roman" w:cs="Times New Roman"/>
                <w:color w:val="auto"/>
              </w:rPr>
              <w:t></w:t>
            </w:r>
            <w:r w:rsidRPr="005A40D8">
              <w:rPr>
                <w:rFonts w:ascii="Times New Roman" w:eastAsia="Times New Roman" w:hAnsi="Times New Roman" w:cs="Times New Roman"/>
                <w:color w:val="auto"/>
              </w:rPr>
              <w:tab/>
              <w:t xml:space="preserve">ПС 220 </w:t>
            </w:r>
            <w:proofErr w:type="spellStart"/>
            <w:r w:rsidRPr="005A40D8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spellEnd"/>
            <w:r w:rsidRPr="005A40D8">
              <w:rPr>
                <w:rFonts w:ascii="Times New Roman" w:eastAsia="Times New Roman" w:hAnsi="Times New Roman" w:cs="Times New Roman"/>
                <w:color w:val="auto"/>
              </w:rPr>
              <w:t xml:space="preserve"> Сирень – отключались ВМ 220 </w:t>
            </w:r>
            <w:proofErr w:type="spellStart"/>
            <w:r w:rsidRPr="005A40D8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spellEnd"/>
            <w:r w:rsidRPr="005A40D8">
              <w:rPr>
                <w:rFonts w:ascii="Times New Roman" w:eastAsia="Times New Roman" w:hAnsi="Times New Roman" w:cs="Times New Roman"/>
                <w:color w:val="auto"/>
              </w:rPr>
              <w:t xml:space="preserve"> АТ1 и ВМ 220 </w:t>
            </w:r>
            <w:proofErr w:type="spellStart"/>
            <w:r w:rsidRPr="005A40D8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spellEnd"/>
            <w:r w:rsidRPr="005A40D8">
              <w:rPr>
                <w:rFonts w:ascii="Times New Roman" w:eastAsia="Times New Roman" w:hAnsi="Times New Roman" w:cs="Times New Roman"/>
                <w:color w:val="auto"/>
              </w:rPr>
              <w:t xml:space="preserve"> АТ2 действием ДЗ с успешным АПВ, ВМ 110 </w:t>
            </w:r>
            <w:proofErr w:type="spellStart"/>
            <w:r w:rsidRPr="005A40D8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spellEnd"/>
            <w:r w:rsidRPr="005A40D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gramStart"/>
            <w:r w:rsidRPr="005A40D8">
              <w:rPr>
                <w:rFonts w:ascii="Times New Roman" w:eastAsia="Times New Roman" w:hAnsi="Times New Roman" w:cs="Times New Roman"/>
                <w:color w:val="auto"/>
              </w:rPr>
              <w:t>ВЛ</w:t>
            </w:r>
            <w:proofErr w:type="gramEnd"/>
            <w:r w:rsidRPr="005A40D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5A40D8">
              <w:rPr>
                <w:rFonts w:ascii="Times New Roman" w:eastAsia="Times New Roman" w:hAnsi="Times New Roman" w:cs="Times New Roman"/>
                <w:color w:val="auto"/>
              </w:rPr>
              <w:t>Ялунино</w:t>
            </w:r>
            <w:proofErr w:type="spellEnd"/>
            <w:r w:rsidRPr="005A40D8">
              <w:rPr>
                <w:rFonts w:ascii="Times New Roman" w:eastAsia="Times New Roman" w:hAnsi="Times New Roman" w:cs="Times New Roman"/>
                <w:color w:val="auto"/>
              </w:rPr>
              <w:t xml:space="preserve"> действием 1 зоны ДЗ с успешным АПВ;</w:t>
            </w:r>
          </w:p>
          <w:p w:rsidR="005A40D8" w:rsidRPr="005A40D8" w:rsidRDefault="005A40D8" w:rsidP="005A40D8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A40D8">
              <w:rPr>
                <w:rFonts w:ascii="Times New Roman" w:eastAsia="Times New Roman" w:hAnsi="Times New Roman" w:cs="Times New Roman"/>
                <w:color w:val="auto"/>
              </w:rPr>
              <w:t></w:t>
            </w:r>
            <w:r w:rsidRPr="005A40D8">
              <w:rPr>
                <w:rFonts w:ascii="Times New Roman" w:eastAsia="Times New Roman" w:hAnsi="Times New Roman" w:cs="Times New Roman"/>
                <w:color w:val="auto"/>
              </w:rPr>
              <w:tab/>
            </w:r>
            <w:proofErr w:type="spellStart"/>
            <w:r w:rsidRPr="005A40D8">
              <w:rPr>
                <w:rFonts w:ascii="Times New Roman" w:eastAsia="Times New Roman" w:hAnsi="Times New Roman" w:cs="Times New Roman"/>
                <w:color w:val="auto"/>
              </w:rPr>
              <w:t>Рефтинская</w:t>
            </w:r>
            <w:proofErr w:type="spellEnd"/>
            <w:r w:rsidRPr="005A40D8">
              <w:rPr>
                <w:rFonts w:ascii="Times New Roman" w:eastAsia="Times New Roman" w:hAnsi="Times New Roman" w:cs="Times New Roman"/>
                <w:color w:val="auto"/>
              </w:rPr>
              <w:t xml:space="preserve"> ГРЭС – отключились В-220 </w:t>
            </w:r>
            <w:proofErr w:type="spellStart"/>
            <w:r w:rsidRPr="005A40D8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spellEnd"/>
            <w:r w:rsidRPr="005A40D8">
              <w:rPr>
                <w:rFonts w:ascii="Times New Roman" w:eastAsia="Times New Roman" w:hAnsi="Times New Roman" w:cs="Times New Roman"/>
                <w:color w:val="auto"/>
              </w:rPr>
              <w:t xml:space="preserve"> 4АТГ, Блок 1 (300 МВт), Блок 2 (300 МВт), Блок 3 (300 МВт), Блок 8 (500 МВт);</w:t>
            </w:r>
          </w:p>
          <w:p w:rsidR="005A40D8" w:rsidRPr="005A40D8" w:rsidRDefault="005A40D8" w:rsidP="005A40D8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A40D8">
              <w:rPr>
                <w:rFonts w:ascii="Times New Roman" w:eastAsia="Times New Roman" w:hAnsi="Times New Roman" w:cs="Times New Roman"/>
                <w:color w:val="auto"/>
              </w:rPr>
              <w:t></w:t>
            </w:r>
            <w:r w:rsidRPr="005A40D8">
              <w:rPr>
                <w:rFonts w:ascii="Times New Roman" w:eastAsia="Times New Roman" w:hAnsi="Times New Roman" w:cs="Times New Roman"/>
                <w:color w:val="auto"/>
              </w:rPr>
              <w:tab/>
              <w:t xml:space="preserve">также отключился ряд </w:t>
            </w:r>
            <w:proofErr w:type="gramStart"/>
            <w:r w:rsidRPr="005A40D8">
              <w:rPr>
                <w:rFonts w:ascii="Times New Roman" w:eastAsia="Times New Roman" w:hAnsi="Times New Roman" w:cs="Times New Roman"/>
                <w:color w:val="auto"/>
              </w:rPr>
              <w:t>ВЛ</w:t>
            </w:r>
            <w:proofErr w:type="gramEnd"/>
            <w:r w:rsidRPr="005A40D8">
              <w:rPr>
                <w:rFonts w:ascii="Times New Roman" w:eastAsia="Times New Roman" w:hAnsi="Times New Roman" w:cs="Times New Roman"/>
                <w:color w:val="auto"/>
              </w:rPr>
              <w:t xml:space="preserve"> 110 </w:t>
            </w:r>
            <w:proofErr w:type="spellStart"/>
            <w:r w:rsidRPr="005A40D8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spellEnd"/>
            <w:r w:rsidRPr="005A40D8">
              <w:rPr>
                <w:rFonts w:ascii="Times New Roman" w:eastAsia="Times New Roman" w:hAnsi="Times New Roman" w:cs="Times New Roman"/>
                <w:color w:val="auto"/>
              </w:rPr>
              <w:t xml:space="preserve"> в прилегающей сети.</w:t>
            </w:r>
          </w:p>
          <w:p w:rsidR="00963E95" w:rsidRPr="00C7407A" w:rsidRDefault="005A40D8" w:rsidP="005A40D8">
            <w:pPr>
              <w:pStyle w:val="Standard"/>
              <w:jc w:val="both"/>
              <w:rPr>
                <w:color w:val="FF0000"/>
              </w:rPr>
            </w:pPr>
            <w:r w:rsidRPr="005A40D8">
              <w:rPr>
                <w:rFonts w:ascii="Times New Roman" w:eastAsia="Times New Roman" w:hAnsi="Times New Roman" w:cs="Times New Roman"/>
                <w:color w:val="auto"/>
              </w:rPr>
              <w:t xml:space="preserve">В 13-56 на ПС 220 </w:t>
            </w:r>
            <w:proofErr w:type="spellStart"/>
            <w:r w:rsidRPr="005A40D8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spellEnd"/>
            <w:r w:rsidRPr="005A40D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5A40D8">
              <w:rPr>
                <w:rFonts w:ascii="Times New Roman" w:eastAsia="Times New Roman" w:hAnsi="Times New Roman" w:cs="Times New Roman"/>
                <w:color w:val="auto"/>
              </w:rPr>
              <w:t>Окунево</w:t>
            </w:r>
            <w:proofErr w:type="spellEnd"/>
            <w:r w:rsidRPr="005A40D8">
              <w:rPr>
                <w:rFonts w:ascii="Times New Roman" w:eastAsia="Times New Roman" w:hAnsi="Times New Roman" w:cs="Times New Roman"/>
                <w:color w:val="auto"/>
              </w:rPr>
              <w:t xml:space="preserve"> ложным действием АЧР были отключены потребители в </w:t>
            </w:r>
            <w:proofErr w:type="spellStart"/>
            <w:r w:rsidRPr="005A40D8">
              <w:rPr>
                <w:rFonts w:ascii="Times New Roman" w:eastAsia="Times New Roman" w:hAnsi="Times New Roman" w:cs="Times New Roman"/>
                <w:color w:val="auto"/>
              </w:rPr>
              <w:t>Асбестовском</w:t>
            </w:r>
            <w:proofErr w:type="spellEnd"/>
            <w:r w:rsidRPr="005A40D8">
              <w:rPr>
                <w:rFonts w:ascii="Times New Roman" w:eastAsia="Times New Roman" w:hAnsi="Times New Roman" w:cs="Times New Roman"/>
                <w:color w:val="auto"/>
              </w:rPr>
              <w:t xml:space="preserve"> и Окуневском районе Свердловской области с нагрузкой 20,04 МВт. Также в результате аварийных отключений произошел сброс нагрузки потребителей, запитанных с ПС 110 </w:t>
            </w:r>
            <w:proofErr w:type="spellStart"/>
            <w:r w:rsidRPr="005A40D8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spellEnd"/>
            <w:r w:rsidRPr="005A40D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5A40D8">
              <w:rPr>
                <w:rFonts w:ascii="Times New Roman" w:eastAsia="Times New Roman" w:hAnsi="Times New Roman" w:cs="Times New Roman"/>
                <w:color w:val="auto"/>
              </w:rPr>
              <w:t>Кунарская</w:t>
            </w:r>
            <w:proofErr w:type="spellEnd"/>
            <w:r w:rsidRPr="005A40D8">
              <w:rPr>
                <w:rFonts w:ascii="Times New Roman" w:eastAsia="Times New Roman" w:hAnsi="Times New Roman" w:cs="Times New Roman"/>
                <w:color w:val="auto"/>
              </w:rPr>
              <w:t xml:space="preserve">, ПС 110 </w:t>
            </w:r>
            <w:proofErr w:type="spellStart"/>
            <w:r w:rsidRPr="005A40D8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spellEnd"/>
            <w:r w:rsidRPr="005A40D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5A40D8">
              <w:rPr>
                <w:rFonts w:ascii="Times New Roman" w:eastAsia="Times New Roman" w:hAnsi="Times New Roman" w:cs="Times New Roman"/>
                <w:color w:val="auto"/>
              </w:rPr>
              <w:t>Цемзавод</w:t>
            </w:r>
            <w:proofErr w:type="spellEnd"/>
            <w:r w:rsidRPr="005A40D8">
              <w:rPr>
                <w:rFonts w:ascii="Times New Roman" w:eastAsia="Times New Roman" w:hAnsi="Times New Roman" w:cs="Times New Roman"/>
                <w:color w:val="auto"/>
              </w:rPr>
              <w:t xml:space="preserve">, ПС 110 </w:t>
            </w:r>
            <w:proofErr w:type="spellStart"/>
            <w:r w:rsidRPr="005A40D8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кВ</w:t>
            </w:r>
            <w:proofErr w:type="spellEnd"/>
            <w:r w:rsidRPr="005A40D8">
              <w:rPr>
                <w:rFonts w:ascii="Times New Roman" w:eastAsia="Times New Roman" w:hAnsi="Times New Roman" w:cs="Times New Roman"/>
                <w:color w:val="auto"/>
              </w:rPr>
              <w:t xml:space="preserve"> КАЦИ, в объеме 40 МВт.</w:t>
            </w:r>
            <w:bookmarkEnd w:id="0"/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TableContents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lastRenderedPageBreak/>
              <w:t>Последствия аварии:</w:t>
            </w:r>
          </w:p>
          <w:p w:rsidR="00963E95" w:rsidRPr="00C7407A" w:rsidRDefault="00963E95">
            <w:pPr>
              <w:pStyle w:val="TableContents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5A40D8" w:rsidP="003A30A1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5A40D8">
              <w:rPr>
                <w:rFonts w:ascii="Times New Roman" w:eastAsia="Times New Roman" w:hAnsi="Times New Roman" w:cs="Times New Roman"/>
                <w:color w:val="auto"/>
              </w:rPr>
              <w:t xml:space="preserve">Отключены потребители в </w:t>
            </w:r>
            <w:proofErr w:type="spellStart"/>
            <w:r w:rsidRPr="005A40D8">
              <w:rPr>
                <w:rFonts w:ascii="Times New Roman" w:eastAsia="Times New Roman" w:hAnsi="Times New Roman" w:cs="Times New Roman"/>
                <w:color w:val="auto"/>
              </w:rPr>
              <w:t>Асбестовском</w:t>
            </w:r>
            <w:proofErr w:type="spellEnd"/>
            <w:r w:rsidRPr="005A40D8">
              <w:rPr>
                <w:rFonts w:ascii="Times New Roman" w:eastAsia="Times New Roman" w:hAnsi="Times New Roman" w:cs="Times New Roman"/>
                <w:color w:val="auto"/>
              </w:rPr>
              <w:t xml:space="preserve"> и Окуневском районе Свердловской области с нагрузкой 20,04 МВт. Также в результате аварийных отключений произошел сброс нагрузки потребителей, запитанных с ПС 110 </w:t>
            </w:r>
            <w:proofErr w:type="spellStart"/>
            <w:r w:rsidRPr="005A40D8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spellEnd"/>
            <w:r w:rsidRPr="005A40D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5A40D8">
              <w:rPr>
                <w:rFonts w:ascii="Times New Roman" w:eastAsia="Times New Roman" w:hAnsi="Times New Roman" w:cs="Times New Roman"/>
                <w:color w:val="auto"/>
              </w:rPr>
              <w:t>Кунарская</w:t>
            </w:r>
            <w:proofErr w:type="spellEnd"/>
            <w:r w:rsidRPr="005A40D8">
              <w:rPr>
                <w:rFonts w:ascii="Times New Roman" w:eastAsia="Times New Roman" w:hAnsi="Times New Roman" w:cs="Times New Roman"/>
                <w:color w:val="auto"/>
              </w:rPr>
              <w:t xml:space="preserve">, ПС 110 </w:t>
            </w:r>
            <w:proofErr w:type="spellStart"/>
            <w:r w:rsidRPr="005A40D8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spellEnd"/>
            <w:r w:rsidRPr="005A40D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5A40D8">
              <w:rPr>
                <w:rFonts w:ascii="Times New Roman" w:eastAsia="Times New Roman" w:hAnsi="Times New Roman" w:cs="Times New Roman"/>
                <w:color w:val="auto"/>
              </w:rPr>
              <w:t>Цемзавод</w:t>
            </w:r>
            <w:proofErr w:type="spellEnd"/>
            <w:r w:rsidRPr="005A40D8">
              <w:rPr>
                <w:rFonts w:ascii="Times New Roman" w:eastAsia="Times New Roman" w:hAnsi="Times New Roman" w:cs="Times New Roman"/>
                <w:color w:val="auto"/>
              </w:rPr>
              <w:t xml:space="preserve">, ПС 110 </w:t>
            </w:r>
            <w:proofErr w:type="spellStart"/>
            <w:r w:rsidRPr="005A40D8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spellEnd"/>
            <w:r w:rsidRPr="005A40D8">
              <w:rPr>
                <w:rFonts w:ascii="Times New Roman" w:eastAsia="Times New Roman" w:hAnsi="Times New Roman" w:cs="Times New Roman"/>
                <w:color w:val="auto"/>
              </w:rPr>
              <w:t xml:space="preserve"> КАЦИ, в объеме 40 МВт.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TableContents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1. Технические причины аварии:</w:t>
            </w:r>
          </w:p>
          <w:p w:rsidR="00963E95" w:rsidRPr="00C7407A" w:rsidRDefault="00963E95">
            <w:pPr>
              <w:pStyle w:val="TableContents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5A40D8" w:rsidP="00B141F2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A70B58">
              <w:t xml:space="preserve">Обрыв провода ф. «А» в пролете опор №№13-15 </w:t>
            </w:r>
            <w:proofErr w:type="gramStart"/>
            <w:r w:rsidRPr="00A70B58">
              <w:t>ВЛ</w:t>
            </w:r>
            <w:proofErr w:type="gramEnd"/>
            <w:r w:rsidRPr="00A70B58">
              <w:t xml:space="preserve"> 220 </w:t>
            </w:r>
            <w:proofErr w:type="spellStart"/>
            <w:r w:rsidRPr="00A70B58">
              <w:t>кВ</w:t>
            </w:r>
            <w:proofErr w:type="spellEnd"/>
            <w:r w:rsidRPr="00A70B58">
              <w:t xml:space="preserve"> </w:t>
            </w:r>
            <w:proofErr w:type="spellStart"/>
            <w:r w:rsidRPr="00A70B58">
              <w:t>Окунево</w:t>
            </w:r>
            <w:proofErr w:type="spellEnd"/>
            <w:r w:rsidRPr="00A70B58">
              <w:t xml:space="preserve"> – </w:t>
            </w:r>
            <w:proofErr w:type="spellStart"/>
            <w:r w:rsidRPr="00A70B58">
              <w:t>Рефтинская</w:t>
            </w:r>
            <w:proofErr w:type="spellEnd"/>
            <w:r w:rsidRPr="00A70B58">
              <w:t xml:space="preserve"> ГРЭС </w:t>
            </w:r>
            <w:r w:rsidRPr="00A70B58">
              <w:rPr>
                <w:lang w:val="en-US"/>
              </w:rPr>
              <w:t>II</w:t>
            </w:r>
            <w:r w:rsidRPr="00A70B58">
              <w:t xml:space="preserve"> цепь, произошедший вследствие повреждения провода при прохождении природного пожара в районе поселка </w:t>
            </w:r>
            <w:proofErr w:type="spellStart"/>
            <w:r w:rsidRPr="00A70B58">
              <w:t>Рефтинский</w:t>
            </w:r>
            <w:proofErr w:type="spellEnd"/>
            <w:r w:rsidRPr="00A70B58">
              <w:t xml:space="preserve">, с последующим переходом на пожар в СНТ «Меркурий», расположенный в охранной зоне вышеуказанной ЛЭП, с последующим его падением на землю, а также </w:t>
            </w:r>
            <w:r w:rsidRPr="00A70B58">
              <w:rPr>
                <w:lang w:val="x-none"/>
              </w:rPr>
              <w:t>обрыв шлейфа ф.</w:t>
            </w:r>
            <w:r w:rsidRPr="00A70B58">
              <w:t xml:space="preserve"> «</w:t>
            </w:r>
            <w:r w:rsidRPr="00A70B58">
              <w:rPr>
                <w:lang w:val="x-none"/>
              </w:rPr>
              <w:t>В</w:t>
            </w:r>
            <w:r w:rsidRPr="00A70B58">
              <w:t>»</w:t>
            </w:r>
            <w:r w:rsidRPr="00A70B58">
              <w:rPr>
                <w:lang w:val="x-none"/>
              </w:rPr>
              <w:t xml:space="preserve"> на опоре №2</w:t>
            </w:r>
            <w:r w:rsidRPr="00A70B58">
              <w:t xml:space="preserve"> ЛЭП.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TableContents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2. Организационные </w:t>
            </w:r>
            <w:r w:rsidR="001C73DF"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причины аварии:</w:t>
            </w:r>
          </w:p>
          <w:p w:rsidR="00963E95" w:rsidRPr="00C7407A" w:rsidRDefault="00963E95">
            <w:pPr>
              <w:pStyle w:val="TableContents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3FB" w:rsidRDefault="00B963FB" w:rsidP="00B963FB">
            <w:pPr>
              <w:jc w:val="both"/>
            </w:pPr>
            <w:r>
              <w:t xml:space="preserve">2.1. Природный пожар, произошедший в районе поселка </w:t>
            </w:r>
            <w:proofErr w:type="spellStart"/>
            <w:r>
              <w:t>Рефтинский</w:t>
            </w:r>
            <w:proofErr w:type="spellEnd"/>
            <w:r>
              <w:t>, в том числе на территории СНТ «Меркурий», расположенного в охранной зоне вышеуказанной ЛЭП, в результате чего произошел обрыв провода ф. «А» в пролете опор №</w:t>
            </w:r>
            <w:r>
              <w:t xml:space="preserve"> </w:t>
            </w:r>
            <w:r>
              <w:t xml:space="preserve">13-15 </w:t>
            </w:r>
            <w:proofErr w:type="gramStart"/>
            <w:r>
              <w:t>ВЛ</w:t>
            </w:r>
            <w:proofErr w:type="gramEnd"/>
            <w:r>
              <w:t xml:space="preserve"> 220 </w:t>
            </w:r>
            <w:proofErr w:type="spellStart"/>
            <w:r>
              <w:t>кВ</w:t>
            </w:r>
            <w:proofErr w:type="spellEnd"/>
            <w:r>
              <w:t xml:space="preserve"> </w:t>
            </w:r>
            <w:proofErr w:type="spellStart"/>
            <w:r>
              <w:t>Окунево</w:t>
            </w:r>
            <w:proofErr w:type="spellEnd"/>
            <w:r>
              <w:t xml:space="preserve"> – </w:t>
            </w:r>
            <w:proofErr w:type="spellStart"/>
            <w:r>
              <w:t>Рефтинская</w:t>
            </w:r>
            <w:proofErr w:type="spellEnd"/>
            <w:r>
              <w:t xml:space="preserve"> ГРЭС </w:t>
            </w:r>
            <w:r>
              <w:rPr>
                <w:lang w:val="en-US"/>
              </w:rPr>
              <w:t>II</w:t>
            </w:r>
            <w:r>
              <w:t xml:space="preserve"> цепь, с последующим его падением на землю, возникновением однофазного КЗ А-0; последующим его переходом в двухфазное на землю А-В-0 и в трехфазное </w:t>
            </w:r>
            <w:proofErr w:type="gramStart"/>
            <w:r>
              <w:t>КЗ</w:t>
            </w:r>
            <w:proofErr w:type="gramEnd"/>
            <w:r>
              <w:t>, с дальнейшим обрывом шлейфа ф. «В» на опоре №2 и возникновением однофазного КЗ В-0 дополнительно к уже существующему трехфазному КЗ, последующим затуханием дуги в ф. «В» и ф. «С», периодическим затуханием дуги в ф. «А» и продолжением однофазного КЗ А-0.</w:t>
            </w:r>
          </w:p>
          <w:p w:rsidR="00B963FB" w:rsidRDefault="00B963FB" w:rsidP="00B963FB">
            <w:pPr>
              <w:jc w:val="both"/>
            </w:pPr>
            <w:r>
              <w:t xml:space="preserve">Природный пожар в охранной зоне </w:t>
            </w:r>
            <w:proofErr w:type="gramStart"/>
            <w:r>
              <w:t>ВЛ</w:t>
            </w:r>
            <w:proofErr w:type="gramEnd"/>
            <w:r>
              <w:t xml:space="preserve"> 500 </w:t>
            </w:r>
            <w:proofErr w:type="spellStart"/>
            <w:r>
              <w:t>кВ</w:t>
            </w:r>
            <w:proofErr w:type="spellEnd"/>
            <w:r>
              <w:t xml:space="preserve"> </w:t>
            </w:r>
            <w:proofErr w:type="spellStart"/>
            <w:r>
              <w:t>Рефтинская</w:t>
            </w:r>
            <w:proofErr w:type="spellEnd"/>
            <w:r>
              <w:t xml:space="preserve"> ГРЭС – Тюмень №1 в пролете опор №</w:t>
            </w:r>
            <w:r>
              <w:t xml:space="preserve"> </w:t>
            </w:r>
            <w:r>
              <w:t>130-131, пришедший из вне охранной зоны ЛЭП. Следов короткого замыкания на проводах не обнаружено из-за образования копоти на проводах ЛЭП.</w:t>
            </w:r>
          </w:p>
          <w:p w:rsidR="00B963FB" w:rsidRDefault="00B963FB" w:rsidP="00B963FB">
            <w:pPr>
              <w:jc w:val="both"/>
            </w:pPr>
            <w:r>
              <w:t xml:space="preserve">Природный пожар в охранной зоне </w:t>
            </w:r>
            <w:proofErr w:type="gramStart"/>
            <w:r>
              <w:t>ВЛ</w:t>
            </w:r>
            <w:proofErr w:type="gramEnd"/>
            <w:r>
              <w:t xml:space="preserve"> 500 </w:t>
            </w:r>
            <w:proofErr w:type="spellStart"/>
            <w:r>
              <w:t>кВ</w:t>
            </w:r>
            <w:proofErr w:type="spellEnd"/>
            <w:r>
              <w:t xml:space="preserve"> </w:t>
            </w:r>
            <w:proofErr w:type="spellStart"/>
            <w:r>
              <w:t>Рефтинская</w:t>
            </w:r>
            <w:proofErr w:type="spellEnd"/>
            <w:r>
              <w:t xml:space="preserve"> ГРЭС – Тюмень №2 в пролете опор №</w:t>
            </w:r>
            <w:r>
              <w:t xml:space="preserve"> </w:t>
            </w:r>
            <w:r>
              <w:t>479-480, пришедший из вне охранной зоны ЛЭП. Следов короткого замыкания на проводах не обнаружено из-за образования копоти на проводах ЛЭП.</w:t>
            </w:r>
          </w:p>
          <w:p w:rsidR="00B963FB" w:rsidRDefault="00B963FB" w:rsidP="00B963FB">
            <w:pPr>
              <w:jc w:val="both"/>
            </w:pPr>
            <w:r>
              <w:t xml:space="preserve">Причиной отделения энергосистемы Тюменской области, Ханты-Мансийского и Ямало-Ненецкого автономных округов на изолированную от энергосистемы </w:t>
            </w:r>
            <w:r>
              <w:br/>
              <w:t xml:space="preserve">ЕЭС России работу явилось отключение </w:t>
            </w:r>
            <w:proofErr w:type="gramStart"/>
            <w:r>
              <w:t>ВЛ</w:t>
            </w:r>
            <w:proofErr w:type="gramEnd"/>
            <w:r>
              <w:t xml:space="preserve"> 500 </w:t>
            </w:r>
            <w:proofErr w:type="spellStart"/>
            <w:r>
              <w:t>кВ</w:t>
            </w:r>
            <w:proofErr w:type="spellEnd"/>
            <w:r>
              <w:t xml:space="preserve"> </w:t>
            </w:r>
            <w:proofErr w:type="spellStart"/>
            <w:r>
              <w:t>Рефтинская</w:t>
            </w:r>
            <w:proofErr w:type="spellEnd"/>
            <w:r>
              <w:t xml:space="preserve"> ГРЭС – Тюмень №1 действием ДФЗ с неуспешным ОАПВ ф. «С» на ПС 500 </w:t>
            </w:r>
            <w:proofErr w:type="spellStart"/>
            <w:r>
              <w:t>кВ</w:t>
            </w:r>
            <w:proofErr w:type="spellEnd"/>
            <w:r>
              <w:t xml:space="preserve"> Тюмень и успешным ОАПВ ф. «С» на </w:t>
            </w:r>
            <w:proofErr w:type="spellStart"/>
            <w:r>
              <w:t>Рефтинской</w:t>
            </w:r>
            <w:proofErr w:type="spellEnd"/>
            <w:r>
              <w:t xml:space="preserve"> ГРЭС, в условиях ранее отключенных ВЛ 500 </w:t>
            </w:r>
            <w:proofErr w:type="spellStart"/>
            <w:r>
              <w:t>кВ</w:t>
            </w:r>
            <w:proofErr w:type="spellEnd"/>
            <w:r>
              <w:t xml:space="preserve"> Курган – Беркут и ВЛ 500 </w:t>
            </w:r>
            <w:proofErr w:type="spellStart"/>
            <w:r>
              <w:t>кВ</w:t>
            </w:r>
            <w:proofErr w:type="spellEnd"/>
            <w:r>
              <w:t xml:space="preserve"> </w:t>
            </w:r>
            <w:proofErr w:type="spellStart"/>
            <w:r>
              <w:t>Рефтинская</w:t>
            </w:r>
            <w:proofErr w:type="spellEnd"/>
            <w:r>
              <w:t xml:space="preserve"> ГРЭС – Тюмень №</w:t>
            </w:r>
            <w:r>
              <w:t xml:space="preserve"> </w:t>
            </w:r>
            <w:r>
              <w:t xml:space="preserve">2. </w:t>
            </w:r>
          </w:p>
          <w:p w:rsidR="00B963FB" w:rsidRDefault="00B963FB" w:rsidP="00B963FB">
            <w:pPr>
              <w:jc w:val="both"/>
            </w:pPr>
            <w:r>
              <w:t xml:space="preserve">2.2. Отказ в отключении В-220 </w:t>
            </w:r>
            <w:proofErr w:type="gramStart"/>
            <w:r>
              <w:t>ВЛ</w:t>
            </w:r>
            <w:proofErr w:type="gramEnd"/>
            <w:r>
              <w:t xml:space="preserve"> </w:t>
            </w:r>
            <w:proofErr w:type="spellStart"/>
            <w:r>
              <w:t>Окунёво</w:t>
            </w:r>
            <w:proofErr w:type="spellEnd"/>
            <w:r>
              <w:t xml:space="preserve"> 2 на </w:t>
            </w:r>
            <w:proofErr w:type="spellStart"/>
            <w:r>
              <w:t>Рефтинской</w:t>
            </w:r>
            <w:proofErr w:type="spellEnd"/>
            <w:r>
              <w:t xml:space="preserve"> ГРЭС при срабатывании оперативного ускорения 3 ст. ДЗ комплекта защит ВЛ 220 </w:t>
            </w:r>
            <w:proofErr w:type="spellStart"/>
            <w:r>
              <w:t>кВ</w:t>
            </w:r>
            <w:proofErr w:type="spellEnd"/>
            <w:r>
              <w:t xml:space="preserve"> </w:t>
            </w:r>
            <w:proofErr w:type="spellStart"/>
            <w:r>
              <w:t>Окунёво</w:t>
            </w:r>
            <w:proofErr w:type="spellEnd"/>
            <w:r>
              <w:t xml:space="preserve"> – </w:t>
            </w:r>
            <w:proofErr w:type="spellStart"/>
            <w:r>
              <w:t>Рефтинская</w:t>
            </w:r>
            <w:proofErr w:type="spellEnd"/>
            <w:r>
              <w:t xml:space="preserve"> ГРЭС II цепь (ДЗ, МФТО, ТНЗНП) (ЭПЗ-1636) во время короткого замыкания на ВЛ 220 </w:t>
            </w:r>
            <w:proofErr w:type="spellStart"/>
            <w:r>
              <w:t>кВ</w:t>
            </w:r>
            <w:proofErr w:type="spellEnd"/>
            <w:r>
              <w:t xml:space="preserve"> </w:t>
            </w:r>
            <w:proofErr w:type="spellStart"/>
            <w:r>
              <w:t>Окунёво</w:t>
            </w:r>
            <w:proofErr w:type="spellEnd"/>
            <w:r>
              <w:t xml:space="preserve"> – </w:t>
            </w:r>
            <w:proofErr w:type="spellStart"/>
            <w:r>
              <w:t>Рефтинская</w:t>
            </w:r>
            <w:proofErr w:type="spellEnd"/>
            <w:r>
              <w:t xml:space="preserve"> ГРЭС II цепь, а также отказ в работе УРОВ 220 </w:t>
            </w:r>
            <w:proofErr w:type="spellStart"/>
            <w:r>
              <w:t>кВ</w:t>
            </w:r>
            <w:proofErr w:type="spellEnd"/>
            <w:r>
              <w:t xml:space="preserve"> произошел из-за выведенного положения накладок Н-2, Н-11 на панели 25Р цепи отключения В-220 </w:t>
            </w:r>
            <w:proofErr w:type="gramStart"/>
            <w:r>
              <w:t>ВЛ</w:t>
            </w:r>
            <w:proofErr w:type="gramEnd"/>
            <w:r>
              <w:t xml:space="preserve"> </w:t>
            </w:r>
            <w:proofErr w:type="spellStart"/>
            <w:r>
              <w:t>Окунёво</w:t>
            </w:r>
            <w:proofErr w:type="spellEnd"/>
            <w:r>
              <w:t xml:space="preserve"> 2 от Комплекта защит ВЛ 220 </w:t>
            </w:r>
            <w:proofErr w:type="spellStart"/>
            <w:r>
              <w:t>кВ</w:t>
            </w:r>
            <w:proofErr w:type="spellEnd"/>
            <w:r>
              <w:t xml:space="preserve"> </w:t>
            </w:r>
            <w:proofErr w:type="spellStart"/>
            <w:r>
              <w:t>Окунёво</w:t>
            </w:r>
            <w:proofErr w:type="spellEnd"/>
            <w:r>
              <w:t xml:space="preserve"> - </w:t>
            </w:r>
            <w:proofErr w:type="spellStart"/>
            <w:r>
              <w:t>Рефтинская</w:t>
            </w:r>
            <w:proofErr w:type="spellEnd"/>
            <w:r>
              <w:t xml:space="preserve"> ГРЭС II цепь (ДЗ, МФТО, ТНЗНП) (ЭПЗ-1636). Вышеуказанные накладки были выведены оперативным персоналом </w:t>
            </w:r>
            <w:proofErr w:type="spellStart"/>
            <w:r>
              <w:t>Рефтинской</w:t>
            </w:r>
            <w:proofErr w:type="spellEnd"/>
            <w:r>
              <w:t xml:space="preserve"> ГРЭС 22.04.2023 </w:t>
            </w:r>
            <w:r>
              <w:lastRenderedPageBreak/>
              <w:t xml:space="preserve">при выполнении переключений по выводу в ремонт </w:t>
            </w:r>
            <w:proofErr w:type="gramStart"/>
            <w:r>
              <w:t>ВЛ</w:t>
            </w:r>
            <w:proofErr w:type="gramEnd"/>
            <w:r>
              <w:t xml:space="preserve"> 220 </w:t>
            </w:r>
            <w:proofErr w:type="spellStart"/>
            <w:r>
              <w:t>кВ</w:t>
            </w:r>
            <w:proofErr w:type="spellEnd"/>
            <w:r>
              <w:t xml:space="preserve"> </w:t>
            </w:r>
            <w:proofErr w:type="spellStart"/>
            <w:r>
              <w:t>Окунёво</w:t>
            </w:r>
            <w:proofErr w:type="spellEnd"/>
            <w:r>
              <w:t xml:space="preserve"> – </w:t>
            </w:r>
            <w:proofErr w:type="spellStart"/>
            <w:r>
              <w:t>Рефтинская</w:t>
            </w:r>
            <w:proofErr w:type="spellEnd"/>
            <w:r>
              <w:t xml:space="preserve"> ГРЭС II цепь по бланку переключений №57.</w:t>
            </w:r>
          </w:p>
          <w:p w:rsidR="00B963FB" w:rsidRDefault="00B963FB" w:rsidP="00B963FB">
            <w:pPr>
              <w:jc w:val="both"/>
              <w:rPr>
                <w:shd w:val="clear" w:color="auto" w:fill="002060"/>
              </w:rPr>
            </w:pPr>
            <w:r>
              <w:t xml:space="preserve">При вводе в работу 22.04.2023 </w:t>
            </w:r>
            <w:proofErr w:type="gramStart"/>
            <w:r>
              <w:t>ВЛ</w:t>
            </w:r>
            <w:proofErr w:type="gramEnd"/>
            <w:r>
              <w:t xml:space="preserve"> 220 </w:t>
            </w:r>
            <w:proofErr w:type="spellStart"/>
            <w:r>
              <w:t>кВ</w:t>
            </w:r>
            <w:proofErr w:type="spellEnd"/>
            <w:r>
              <w:t xml:space="preserve"> </w:t>
            </w:r>
            <w:proofErr w:type="spellStart"/>
            <w:r>
              <w:t>Окунёво</w:t>
            </w:r>
            <w:proofErr w:type="spellEnd"/>
            <w:r>
              <w:t xml:space="preserve"> – </w:t>
            </w:r>
            <w:proofErr w:type="spellStart"/>
            <w:r>
              <w:t>Рефтинская</w:t>
            </w:r>
            <w:proofErr w:type="spellEnd"/>
            <w:r>
              <w:t xml:space="preserve"> ГРЭС II цепь по бланку переключений №60 (далее – БП №60), операции по вводу накладок Н-2, Н-11 на панели 25Р цепи отключения В-220 ВЛ </w:t>
            </w:r>
            <w:proofErr w:type="spellStart"/>
            <w:r>
              <w:t>Окунёво</w:t>
            </w:r>
            <w:proofErr w:type="spellEnd"/>
            <w:r>
              <w:t xml:space="preserve"> 2 от Комплекта защит ВЛ 220 </w:t>
            </w:r>
            <w:proofErr w:type="spellStart"/>
            <w:r>
              <w:t>кВ</w:t>
            </w:r>
            <w:proofErr w:type="spellEnd"/>
            <w:r>
              <w:t xml:space="preserve"> </w:t>
            </w:r>
            <w:proofErr w:type="spellStart"/>
            <w:r>
              <w:t>Окунёво</w:t>
            </w:r>
            <w:proofErr w:type="spellEnd"/>
            <w:r>
              <w:t xml:space="preserve"> - </w:t>
            </w:r>
            <w:proofErr w:type="spellStart"/>
            <w:r>
              <w:t>Рефтинская</w:t>
            </w:r>
            <w:proofErr w:type="spellEnd"/>
            <w:r>
              <w:t xml:space="preserve"> ГРЭС II цепь (ДЗ, МФТО, ТНЗНП) (ЭПЗ-1636) не были внесены в БП №60 оперативным персоналом </w:t>
            </w:r>
            <w:proofErr w:type="spellStart"/>
            <w:r>
              <w:t>Рефтинской</w:t>
            </w:r>
            <w:proofErr w:type="spellEnd"/>
            <w:r>
              <w:t xml:space="preserve"> ГРЭС при его составлении – выполнялось сменой с</w:t>
            </w:r>
            <w:r>
              <w:t xml:space="preserve"> 08:00 по 20:00 22.04.2023: НСЭ, </w:t>
            </w:r>
            <w:proofErr w:type="gramStart"/>
            <w:r>
              <w:t>ДИП</w:t>
            </w:r>
            <w:proofErr w:type="gramEnd"/>
            <w:r>
              <w:t xml:space="preserve"> (далее – Смена №1). И соответственно, эти операции не были выполнены оперативным персоналом станции при производстве самих переключений, переключения по БП №60 до пункта № 47 включительно выполнялись Сменой № 1, а с пункта № 48 – сменой с 20:00 22.04.2023 по 08:00 23.04.2023: НСЭ, </w:t>
            </w:r>
            <w:proofErr w:type="gramStart"/>
            <w:r>
              <w:t>ДИП</w:t>
            </w:r>
            <w:proofErr w:type="gramEnd"/>
            <w:r>
              <w:t xml:space="preserve"> (далее – Смена №2). При этом, в БП №60, в операции под номером 60 (отмеченной Сменой №2, как фактически </w:t>
            </w:r>
            <w:proofErr w:type="gramStart"/>
            <w:r>
              <w:t>выполненная</w:t>
            </w:r>
            <w:proofErr w:type="gramEnd"/>
            <w:r>
              <w:t>) указано, что мероприятие по «проверке по окончании переключений соответствия положения переключающих устройств в цепях РЗА режимным картам», выполнено персоналом РЗА и оперативным персоналом станции.</w:t>
            </w:r>
          </w:p>
          <w:p w:rsidR="00963E95" w:rsidRPr="003A30A1" w:rsidRDefault="00B963FB" w:rsidP="00B963FB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t xml:space="preserve">2.3. В период с 22.04.2023 по 07.05.2023 при производстве проверки нормального положения переключающих устройств РЗА на панелях РЩ ОРУ 220/500 </w:t>
            </w:r>
            <w:proofErr w:type="spellStart"/>
            <w:r>
              <w:t>кВ</w:t>
            </w:r>
            <w:proofErr w:type="spellEnd"/>
            <w:r>
              <w:t xml:space="preserve">, оперативным персоналом </w:t>
            </w:r>
            <w:proofErr w:type="spellStart"/>
            <w:r>
              <w:t>Рефтинской</w:t>
            </w:r>
            <w:proofErr w:type="spellEnd"/>
            <w:r>
              <w:t xml:space="preserve"> ГРЭС, находящимся на сменах, не было выявлено отключенное положение накладок Н-2, Н-11 на панели 25Р цепи отключения В-220 </w:t>
            </w:r>
            <w:proofErr w:type="gramStart"/>
            <w:r>
              <w:t>ВЛ</w:t>
            </w:r>
            <w:proofErr w:type="gramEnd"/>
            <w:r>
              <w:t xml:space="preserve"> </w:t>
            </w:r>
            <w:proofErr w:type="spellStart"/>
            <w:r>
              <w:t>Окунёво</w:t>
            </w:r>
            <w:proofErr w:type="spellEnd"/>
            <w:r>
              <w:t xml:space="preserve"> 2 от Комплекта защит ВЛ 220 </w:t>
            </w:r>
            <w:proofErr w:type="spellStart"/>
            <w:r>
              <w:t>кВ</w:t>
            </w:r>
            <w:proofErr w:type="spellEnd"/>
            <w:r>
              <w:t xml:space="preserve"> </w:t>
            </w:r>
            <w:proofErr w:type="spellStart"/>
            <w:r>
              <w:t>Окунёво</w:t>
            </w:r>
            <w:proofErr w:type="spellEnd"/>
            <w:r>
              <w:t xml:space="preserve"> - </w:t>
            </w:r>
            <w:proofErr w:type="spellStart"/>
            <w:r>
              <w:t>Рефтинская</w:t>
            </w:r>
            <w:proofErr w:type="spellEnd"/>
            <w:r>
              <w:t xml:space="preserve"> ГРЭС II цепь (ДЗ, МФТО, ТНЗНП) (ЭПЗ-1636).</w:t>
            </w:r>
          </w:p>
        </w:tc>
      </w:tr>
      <w:tr w:rsidR="005A40D8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0D8" w:rsidRPr="00C7407A" w:rsidRDefault="005A40D8">
            <w:pPr>
              <w:pStyle w:val="TableContents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lastRenderedPageBreak/>
              <w:t>3. Технические мероприятия:</w:t>
            </w:r>
          </w:p>
          <w:p w:rsidR="005A40D8" w:rsidRPr="00C7407A" w:rsidRDefault="005A40D8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0D8" w:rsidRPr="00A70B58" w:rsidRDefault="00FF2594" w:rsidP="006B2BBA">
            <w:pPr>
              <w:jc w:val="both"/>
            </w:pPr>
            <w:r w:rsidRPr="00FF2594">
              <w:t>3.1</w:t>
            </w:r>
            <w:r w:rsidR="00195A94" w:rsidRPr="00FF2594">
              <w:t>. Н</w:t>
            </w:r>
            <w:r w:rsidR="005A40D8" w:rsidRPr="00A70B58">
              <w:t xml:space="preserve">а ПС 500 </w:t>
            </w:r>
            <w:proofErr w:type="spellStart"/>
            <w:r w:rsidR="005A40D8" w:rsidRPr="00A70B58">
              <w:t>кВ</w:t>
            </w:r>
            <w:proofErr w:type="spellEnd"/>
            <w:r w:rsidR="005A40D8" w:rsidRPr="00A70B58">
              <w:t xml:space="preserve"> Тюмень выполнить монтаж, наладку и ввод в работу устройства синхронизации (колонку синхронизации), позволяющую осуществлять синхронизацию выключателями 1В-500 РФГРЭС-1, 2В-500 РФГРЭС-1, 1В-500 Беркут, 2В-500 Беркут, 1В-500 Тобол, 2В-500 Тобол, ВШЛ-11, ВЛЛ-10, ВШЛ-12.</w:t>
            </w:r>
          </w:p>
          <w:p w:rsidR="005A40D8" w:rsidRPr="00A70B58" w:rsidRDefault="00FF2594" w:rsidP="006B2BBA">
            <w:pPr>
              <w:jc w:val="both"/>
            </w:pPr>
            <w:r w:rsidRPr="00FF2594">
              <w:t>3.2</w:t>
            </w:r>
            <w:r w:rsidR="00195A94" w:rsidRPr="00FF2594">
              <w:t>. Р</w:t>
            </w:r>
            <w:r w:rsidR="005A40D8" w:rsidRPr="00A70B58">
              <w:t xml:space="preserve">еализовать мероприятия по изменению схемы питания центральной сигнализации и колонки синхронизации (после определения максимально подключаемой к блоку питания БПН нагрузки, выполненного </w:t>
            </w:r>
            <w:proofErr w:type="gramStart"/>
            <w:r w:rsidR="005A40D8" w:rsidRPr="00A70B58">
              <w:t>во</w:t>
            </w:r>
            <w:proofErr w:type="gramEnd"/>
            <w:r w:rsidR="005A40D8" w:rsidRPr="00A70B58">
              <w:t xml:space="preserve"> исполнения мероприятия п.3.2.6 настоящего акта расследования).</w:t>
            </w:r>
          </w:p>
          <w:p w:rsidR="005A40D8" w:rsidRPr="00A70B58" w:rsidRDefault="00FF2594" w:rsidP="006B2BBA">
            <w:pPr>
              <w:jc w:val="both"/>
            </w:pPr>
            <w:r w:rsidRPr="00FF2594">
              <w:t>3.3</w:t>
            </w:r>
            <w:r w:rsidR="00195A94" w:rsidRPr="00FF2594">
              <w:t>. П</w:t>
            </w:r>
            <w:r w:rsidR="005A40D8" w:rsidRPr="00A70B58">
              <w:t>ровести проверку автоматического выключателя насоса 8НОС-А.</w:t>
            </w:r>
          </w:p>
          <w:p w:rsidR="005A40D8" w:rsidRPr="00A70B58" w:rsidRDefault="00FF2594" w:rsidP="006B2BBA">
            <w:pPr>
              <w:jc w:val="both"/>
            </w:pPr>
            <w:r w:rsidRPr="00FF2594">
              <w:t>3.4</w:t>
            </w:r>
            <w:r w:rsidR="00195A94" w:rsidRPr="00FF2594">
              <w:t>. П</w:t>
            </w:r>
            <w:r w:rsidR="005A40D8" w:rsidRPr="00A70B58">
              <w:t>ровести послеаварийную проверку схемы АВР насосов 8НОС-А и 8НОС-Б.</w:t>
            </w:r>
          </w:p>
          <w:p w:rsidR="005A40D8" w:rsidRPr="00A70B58" w:rsidRDefault="00FF2594" w:rsidP="006B2BBA">
            <w:pPr>
              <w:jc w:val="both"/>
            </w:pPr>
            <w:r w:rsidRPr="00FF2594">
              <w:t>3.5</w:t>
            </w:r>
            <w:r w:rsidR="00195A94" w:rsidRPr="00FF2594">
              <w:t>. В</w:t>
            </w:r>
            <w:r w:rsidR="005A40D8" w:rsidRPr="00A70B58">
              <w:t>осстановить схему питания (ИБП, автоматический выключатель) шкафа ТИ 9РБ «Система телемеханики шкаф № 6».</w:t>
            </w:r>
          </w:p>
          <w:p w:rsidR="005A40D8" w:rsidRPr="00A70B58" w:rsidRDefault="00FF2594" w:rsidP="006B2BBA">
            <w:pPr>
              <w:jc w:val="both"/>
            </w:pPr>
            <w:r w:rsidRPr="00FF2594">
              <w:t>3.6</w:t>
            </w:r>
            <w:r w:rsidR="00195A94" w:rsidRPr="00FF2594">
              <w:t>. З</w:t>
            </w:r>
            <w:r w:rsidR="005A40D8" w:rsidRPr="00A70B58">
              <w:t>аменить аккумуляторные батареи в ИБП, входящих в схемы питания ТМ, выработавшие свой ресурс.</w:t>
            </w:r>
          </w:p>
          <w:p w:rsidR="005A40D8" w:rsidRPr="00A70B58" w:rsidRDefault="00FF2594" w:rsidP="006B2BBA">
            <w:pPr>
              <w:jc w:val="both"/>
            </w:pPr>
            <w:r w:rsidRPr="00FF2594">
              <w:t>3.7</w:t>
            </w:r>
            <w:r w:rsidR="00195A94" w:rsidRPr="00FF2594">
              <w:t>. В</w:t>
            </w:r>
            <w:r w:rsidR="005A40D8" w:rsidRPr="00A70B58">
              <w:t>ыполнить проверку автоматического выключателя в шкафу ТИ «БЩУ-3 Система телемеханики шкаф № 8».</w:t>
            </w:r>
          </w:p>
          <w:p w:rsidR="005A40D8" w:rsidRPr="00A70B58" w:rsidRDefault="00FF2594" w:rsidP="006B2BBA">
            <w:pPr>
              <w:jc w:val="both"/>
            </w:pPr>
            <w:r w:rsidRPr="00FF2594">
              <w:t>3.8</w:t>
            </w:r>
            <w:r w:rsidR="00195A94" w:rsidRPr="00FF2594">
              <w:t>. В</w:t>
            </w:r>
            <w:r w:rsidR="005A40D8" w:rsidRPr="00A70B58">
              <w:t xml:space="preserve">нести корректные значения коэффициентов перерасчета фазных токов ШСВ 220 </w:t>
            </w:r>
            <w:proofErr w:type="spellStart"/>
            <w:r w:rsidR="005A40D8" w:rsidRPr="00A70B58">
              <w:t>кВ</w:t>
            </w:r>
            <w:proofErr w:type="spellEnd"/>
            <w:r w:rsidR="005A40D8" w:rsidRPr="00A70B58">
              <w:t xml:space="preserve"> в базу данных ПТК РСДУ5.</w:t>
            </w:r>
          </w:p>
          <w:p w:rsidR="005A40D8" w:rsidRPr="00A70B58" w:rsidRDefault="00FF2594" w:rsidP="006B2BBA">
            <w:pPr>
              <w:jc w:val="both"/>
            </w:pPr>
            <w:r w:rsidRPr="00FF2594">
              <w:t>3.9</w:t>
            </w:r>
            <w:r w:rsidR="00195A94" w:rsidRPr="00FF2594">
              <w:t>. Р</w:t>
            </w:r>
            <w:r w:rsidR="005A40D8" w:rsidRPr="00A70B58">
              <w:t>еализовать мероприятия по устранение выявленных недостатков (</w:t>
            </w:r>
            <w:proofErr w:type="gramStart"/>
            <w:r w:rsidR="005A40D8" w:rsidRPr="00A70B58">
              <w:t>во</w:t>
            </w:r>
            <w:proofErr w:type="gramEnd"/>
            <w:r w:rsidR="005A40D8" w:rsidRPr="00A70B58">
              <w:t xml:space="preserve"> исполнения мероприятия п.3.2.7 настоящего акта </w:t>
            </w:r>
            <w:r w:rsidR="005A40D8" w:rsidRPr="00A70B58">
              <w:lastRenderedPageBreak/>
              <w:t>расследования) в работе блоков питания сервера R21DAD10 и автоматического перехода с рабочего сервера R21DAD10 на резервный R21DAD11.</w:t>
            </w:r>
          </w:p>
          <w:p w:rsidR="005A40D8" w:rsidRPr="00A70B58" w:rsidRDefault="00FF2594" w:rsidP="006B2BBA">
            <w:pPr>
              <w:jc w:val="both"/>
            </w:pPr>
            <w:r w:rsidRPr="00FF2594">
              <w:t>3.10</w:t>
            </w:r>
            <w:r w:rsidR="00195A94" w:rsidRPr="00FF2594">
              <w:t>. Р</w:t>
            </w:r>
            <w:r w:rsidR="005A40D8" w:rsidRPr="00A70B58">
              <w:t xml:space="preserve">еализовать схему электропитания оборудования ССПИ на ПС 220 </w:t>
            </w:r>
            <w:proofErr w:type="spellStart"/>
            <w:r w:rsidR="005A40D8" w:rsidRPr="00A70B58">
              <w:t>кВ</w:t>
            </w:r>
            <w:proofErr w:type="spellEnd"/>
            <w:r w:rsidR="005A40D8" w:rsidRPr="00A70B58">
              <w:t xml:space="preserve"> Сирень, обеспечивающую надежную передачу ТИ и ТС в диспетчерский центр </w:t>
            </w:r>
            <w:proofErr w:type="gramStart"/>
            <w:r w:rsidR="005A40D8" w:rsidRPr="00A70B58">
              <w:t>Свердловское</w:t>
            </w:r>
            <w:proofErr w:type="gramEnd"/>
            <w:r w:rsidR="005A40D8" w:rsidRPr="00A70B58">
              <w:t xml:space="preserve"> РДУ. </w:t>
            </w:r>
          </w:p>
          <w:p w:rsidR="005A40D8" w:rsidRPr="00A70B58" w:rsidRDefault="00FF2594" w:rsidP="006B2BBA">
            <w:pPr>
              <w:jc w:val="both"/>
            </w:pPr>
            <w:r w:rsidRPr="00FF2594">
              <w:t>3.11</w:t>
            </w:r>
            <w:proofErr w:type="gramStart"/>
            <w:r w:rsidRPr="00FF2594">
              <w:t xml:space="preserve"> </w:t>
            </w:r>
            <w:r w:rsidR="005A40D8" w:rsidRPr="00A70B58">
              <w:t>З</w:t>
            </w:r>
            <w:proofErr w:type="gramEnd"/>
            <w:r w:rsidR="005A40D8" w:rsidRPr="00A70B58">
              <w:t xml:space="preserve">авершить работы на объекте электросетевого хозяйства ВЛ-220 </w:t>
            </w:r>
            <w:proofErr w:type="spellStart"/>
            <w:r w:rsidR="005A40D8" w:rsidRPr="00A70B58">
              <w:t>кВ</w:t>
            </w:r>
            <w:proofErr w:type="spellEnd"/>
            <w:r w:rsidR="005A40D8" w:rsidRPr="00A70B58">
              <w:t xml:space="preserve"> </w:t>
            </w:r>
            <w:proofErr w:type="spellStart"/>
            <w:r w:rsidR="005A40D8" w:rsidRPr="00A70B58">
              <w:t>Окунево</w:t>
            </w:r>
            <w:proofErr w:type="spellEnd"/>
            <w:r w:rsidR="005A40D8" w:rsidRPr="00A70B58">
              <w:t xml:space="preserve"> – </w:t>
            </w:r>
            <w:proofErr w:type="spellStart"/>
            <w:r w:rsidR="005A40D8" w:rsidRPr="00A70B58">
              <w:t>Рефтинская</w:t>
            </w:r>
            <w:proofErr w:type="spellEnd"/>
            <w:r w:rsidR="005A40D8" w:rsidRPr="00A70B58">
              <w:t xml:space="preserve"> ГРЭС </w:t>
            </w:r>
            <w:r w:rsidR="005A40D8" w:rsidRPr="00A70B58">
              <w:rPr>
                <w:lang w:val="en-US"/>
              </w:rPr>
              <w:t>I</w:t>
            </w:r>
            <w:r w:rsidR="005A40D8" w:rsidRPr="00A70B58">
              <w:t>, II цепь по договору № 1/ОЛ-2021 от февраля 2021 года на выполнение работ по расширению просеки и утилизации порубочных остатков.</w:t>
            </w:r>
          </w:p>
          <w:p w:rsidR="005A40D8" w:rsidRPr="00A70B58" w:rsidRDefault="00FF2594" w:rsidP="006B2BBA">
            <w:pPr>
              <w:jc w:val="both"/>
            </w:pPr>
            <w:r w:rsidRPr="00FF2594">
              <w:t>3.12</w:t>
            </w:r>
            <w:r w:rsidR="00195A94" w:rsidRPr="00195A94">
              <w:t>.</w:t>
            </w:r>
            <w:r w:rsidRPr="00FF2594">
              <w:t xml:space="preserve"> </w:t>
            </w:r>
            <w:r w:rsidR="005A40D8" w:rsidRPr="00A70B58">
              <w:t xml:space="preserve">Произвести следующий ремонт оборудования </w:t>
            </w:r>
            <w:proofErr w:type="gramStart"/>
            <w:r w:rsidR="005A40D8" w:rsidRPr="00A70B58">
              <w:t>ВЛ</w:t>
            </w:r>
            <w:proofErr w:type="gramEnd"/>
            <w:r w:rsidR="005A40D8" w:rsidRPr="00A70B58">
              <w:t xml:space="preserve"> 220 </w:t>
            </w:r>
            <w:proofErr w:type="spellStart"/>
            <w:r w:rsidR="005A40D8" w:rsidRPr="00A70B58">
              <w:t>кВ</w:t>
            </w:r>
            <w:proofErr w:type="spellEnd"/>
            <w:r w:rsidR="005A40D8" w:rsidRPr="00A70B58">
              <w:t xml:space="preserve"> </w:t>
            </w:r>
            <w:proofErr w:type="spellStart"/>
            <w:r w:rsidR="005A40D8" w:rsidRPr="00A70B58">
              <w:t>Окунево</w:t>
            </w:r>
            <w:proofErr w:type="spellEnd"/>
            <w:r w:rsidR="005A40D8" w:rsidRPr="00A70B58">
              <w:t xml:space="preserve"> – </w:t>
            </w:r>
            <w:proofErr w:type="spellStart"/>
            <w:r w:rsidR="005A40D8" w:rsidRPr="00A70B58">
              <w:t>Рефтинская</w:t>
            </w:r>
            <w:proofErr w:type="spellEnd"/>
            <w:r w:rsidR="005A40D8" w:rsidRPr="00A70B58">
              <w:t xml:space="preserve"> ГРЭС II цепь:</w:t>
            </w:r>
          </w:p>
          <w:p w:rsidR="005A40D8" w:rsidRPr="00A70B58" w:rsidRDefault="005A40D8" w:rsidP="006B2BBA">
            <w:pPr>
              <w:jc w:val="both"/>
            </w:pPr>
            <w:r w:rsidRPr="00A70B58">
              <w:t>- замену дефектного участка нижнего провода в пролете опор № 12-13, 13-14;</w:t>
            </w:r>
          </w:p>
          <w:p w:rsidR="005A40D8" w:rsidRPr="00A70B58" w:rsidRDefault="005A40D8" w:rsidP="006B2BBA">
            <w:pPr>
              <w:jc w:val="both"/>
            </w:pPr>
            <w:r w:rsidRPr="00A70B58">
              <w:t>- ремонт среднего провода спиральным зажимом в пролете опор № 13-14;</w:t>
            </w:r>
          </w:p>
          <w:p w:rsidR="005A40D8" w:rsidRPr="00A70B58" w:rsidRDefault="005A40D8" w:rsidP="006B2BBA">
            <w:pPr>
              <w:jc w:val="both"/>
            </w:pPr>
            <w:r w:rsidRPr="00A70B58">
              <w:t>- ремонт верхнего провода методом установки бандажа в пролете опор № 13-14;</w:t>
            </w:r>
          </w:p>
          <w:p w:rsidR="005A40D8" w:rsidRPr="00A70B58" w:rsidRDefault="005A40D8" w:rsidP="006B2BBA">
            <w:pPr>
              <w:jc w:val="both"/>
            </w:pPr>
            <w:r w:rsidRPr="00A70B58">
              <w:t>- установку новой гирлянды изоляторов с заменой линейной арматуры в поддерживающей подвеске нижнего провода опоры №14;</w:t>
            </w:r>
          </w:p>
          <w:p w:rsidR="005A40D8" w:rsidRPr="00A70B58" w:rsidRDefault="005A40D8" w:rsidP="006B2BBA">
            <w:pPr>
              <w:jc w:val="both"/>
            </w:pPr>
            <w:r w:rsidRPr="00A70B58">
              <w:t xml:space="preserve">- замену поддерживающего зажима </w:t>
            </w:r>
            <w:proofErr w:type="gramStart"/>
            <w:r w:rsidRPr="00A70B58">
              <w:t>оп</w:t>
            </w:r>
            <w:proofErr w:type="gramEnd"/>
            <w:r w:rsidRPr="00A70B58">
              <w:t>.13 нижнего провода;</w:t>
            </w:r>
          </w:p>
          <w:p w:rsidR="005A40D8" w:rsidRPr="00A70B58" w:rsidRDefault="005A40D8" w:rsidP="006B2BBA">
            <w:pPr>
              <w:jc w:val="both"/>
            </w:pPr>
            <w:r w:rsidRPr="00A70B58">
              <w:t xml:space="preserve">- замену </w:t>
            </w:r>
            <w:proofErr w:type="spellStart"/>
            <w:r w:rsidRPr="00A70B58">
              <w:t>шлейфового</w:t>
            </w:r>
            <w:proofErr w:type="spellEnd"/>
            <w:r w:rsidRPr="00A70B58">
              <w:t xml:space="preserve"> соединительного зажима  средней фазы на опоре №2.</w:t>
            </w:r>
          </w:p>
          <w:p w:rsidR="005A40D8" w:rsidRPr="00A70B58" w:rsidRDefault="00195A94" w:rsidP="006B2BBA">
            <w:pPr>
              <w:jc w:val="both"/>
            </w:pPr>
            <w:r>
              <w:t xml:space="preserve">3.13 </w:t>
            </w:r>
            <w:r w:rsidR="005A40D8" w:rsidRPr="00A70B58">
              <w:t xml:space="preserve">Выполнить проверку защит </w:t>
            </w:r>
            <w:proofErr w:type="gramStart"/>
            <w:r w:rsidR="005A40D8" w:rsidRPr="00A70B58">
              <w:t>ВЛ</w:t>
            </w:r>
            <w:proofErr w:type="gramEnd"/>
            <w:r w:rsidR="005A40D8" w:rsidRPr="00A70B58">
              <w:t xml:space="preserve"> 500 </w:t>
            </w:r>
            <w:proofErr w:type="spellStart"/>
            <w:r w:rsidR="005A40D8" w:rsidRPr="00A70B58">
              <w:t>кВ</w:t>
            </w:r>
            <w:proofErr w:type="spellEnd"/>
            <w:r w:rsidR="005A40D8" w:rsidRPr="00A70B58">
              <w:t xml:space="preserve"> </w:t>
            </w:r>
            <w:proofErr w:type="spellStart"/>
            <w:r w:rsidR="005A40D8" w:rsidRPr="00A70B58">
              <w:t>Рефтинская</w:t>
            </w:r>
            <w:proofErr w:type="spellEnd"/>
            <w:r w:rsidR="005A40D8" w:rsidRPr="00A70B58">
              <w:t xml:space="preserve"> ГРЭС – Тюмень №2 (для определения причин излишнего действия устройств РЗА 07.05.2023 в 17-52 на отключение ф. В и ф. С, а также отказ ТАПВ со стороны </w:t>
            </w:r>
            <w:proofErr w:type="spellStart"/>
            <w:r w:rsidR="005A40D8" w:rsidRPr="00A70B58">
              <w:t>Рефтинской</w:t>
            </w:r>
            <w:proofErr w:type="spellEnd"/>
            <w:r w:rsidR="005A40D8" w:rsidRPr="00A70B58">
              <w:t xml:space="preserve"> ГРЭС при отключении ВЛ 500 </w:t>
            </w:r>
            <w:proofErr w:type="spellStart"/>
            <w:r w:rsidR="005A40D8" w:rsidRPr="00A70B58">
              <w:t>кВ</w:t>
            </w:r>
            <w:proofErr w:type="spellEnd"/>
            <w:r w:rsidR="005A40D8" w:rsidRPr="00A70B58">
              <w:t xml:space="preserve"> </w:t>
            </w:r>
            <w:proofErr w:type="spellStart"/>
            <w:r w:rsidR="005A40D8" w:rsidRPr="00A70B58">
              <w:t>Рефтинская</w:t>
            </w:r>
            <w:proofErr w:type="spellEnd"/>
            <w:r w:rsidR="005A40D8" w:rsidRPr="00A70B58">
              <w:t xml:space="preserve"> ГРЭС – Тюмень №2 при однофазном КЗ (А-0)).</w:t>
            </w:r>
          </w:p>
        </w:tc>
      </w:tr>
      <w:tr w:rsidR="005A40D8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0D8" w:rsidRPr="003A30A1" w:rsidRDefault="005A40D8" w:rsidP="003A30A1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A30A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lastRenderedPageBreak/>
              <w:t>4. Организационные мероприятия:</w:t>
            </w:r>
          </w:p>
          <w:p w:rsidR="005A40D8" w:rsidRPr="00C7407A" w:rsidRDefault="005A40D8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0D8" w:rsidRPr="00A70B58" w:rsidRDefault="00E376AE" w:rsidP="005A40D8">
            <w:pPr>
              <w:jc w:val="both"/>
            </w:pPr>
            <w:r w:rsidRPr="00E376AE">
              <w:t xml:space="preserve">4.1. </w:t>
            </w:r>
            <w:r w:rsidR="005A40D8" w:rsidRPr="00A70B58">
              <w:t xml:space="preserve">Обеспечить прохождение внеочередной проверки знаний в комиссии Уральского управления Федеральной службы по экологическому, технологическому и атомному надзору начальника Управления по эксплуатации </w:t>
            </w:r>
            <w:proofErr w:type="spellStart"/>
            <w:r w:rsidR="005A40D8" w:rsidRPr="00A70B58">
              <w:t>общестанционного</w:t>
            </w:r>
            <w:proofErr w:type="spellEnd"/>
            <w:r w:rsidR="005A40D8" w:rsidRPr="00A70B58">
              <w:t xml:space="preserve"> оборудования Рыкова А.В. </w:t>
            </w:r>
            <w:proofErr w:type="spellStart"/>
            <w:r w:rsidR="005A40D8" w:rsidRPr="00A70B58">
              <w:t>Рефтинской</w:t>
            </w:r>
            <w:proofErr w:type="spellEnd"/>
            <w:r w:rsidR="005A40D8" w:rsidRPr="00A70B58">
              <w:t xml:space="preserve"> ГРЭС.</w:t>
            </w:r>
          </w:p>
          <w:p w:rsidR="005A40D8" w:rsidRPr="00A70B58" w:rsidRDefault="00E376AE" w:rsidP="005A40D8">
            <w:pPr>
              <w:jc w:val="both"/>
            </w:pPr>
            <w:r w:rsidRPr="00E376AE">
              <w:t xml:space="preserve">4.2. </w:t>
            </w:r>
            <w:r w:rsidR="005A40D8" w:rsidRPr="00A70B58">
              <w:t xml:space="preserve">Провести внеочередную проверку знаний следующему персоналу </w:t>
            </w:r>
            <w:proofErr w:type="spellStart"/>
            <w:r w:rsidR="005A40D8" w:rsidRPr="00A70B58">
              <w:t>Рефтинской</w:t>
            </w:r>
            <w:proofErr w:type="spellEnd"/>
            <w:r w:rsidR="005A40D8" w:rsidRPr="00A70B58">
              <w:t xml:space="preserve"> ГРЭС:</w:t>
            </w:r>
          </w:p>
          <w:p w:rsidR="005A40D8" w:rsidRPr="00A70B58" w:rsidRDefault="005A40D8" w:rsidP="005A40D8">
            <w:pPr>
              <w:jc w:val="both"/>
            </w:pPr>
            <w:r w:rsidRPr="00A70B58">
              <w:t xml:space="preserve">- оперативному персоналу станции, производившему переключения 22.04.2023 по выполнению операций по вводу в работу </w:t>
            </w:r>
            <w:proofErr w:type="gramStart"/>
            <w:r w:rsidRPr="00A70B58">
              <w:t>ВЛ</w:t>
            </w:r>
            <w:proofErr w:type="gramEnd"/>
            <w:r w:rsidRPr="00A70B58">
              <w:t xml:space="preserve"> 220 </w:t>
            </w:r>
            <w:proofErr w:type="spellStart"/>
            <w:r w:rsidRPr="00A70B58">
              <w:t>кВ</w:t>
            </w:r>
            <w:proofErr w:type="spellEnd"/>
            <w:r w:rsidRPr="00A70B58">
              <w:t xml:space="preserve"> </w:t>
            </w:r>
            <w:proofErr w:type="spellStart"/>
            <w:r w:rsidRPr="00A70B58">
              <w:t>Рефтинская</w:t>
            </w:r>
            <w:proofErr w:type="spellEnd"/>
            <w:r w:rsidRPr="00A70B58">
              <w:t xml:space="preserve"> ГРЭС </w:t>
            </w:r>
            <w:proofErr w:type="spellStart"/>
            <w:r w:rsidRPr="00A70B58">
              <w:t>Окунево</w:t>
            </w:r>
            <w:proofErr w:type="spellEnd"/>
            <w:r w:rsidRPr="00A70B58">
              <w:t xml:space="preserve"> II цепь с В-220 </w:t>
            </w:r>
            <w:proofErr w:type="spellStart"/>
            <w:r w:rsidRPr="00A70B58">
              <w:t>кВ</w:t>
            </w:r>
            <w:proofErr w:type="spellEnd"/>
            <w:r w:rsidRPr="00A70B58">
              <w:t xml:space="preserve"> ВЛ </w:t>
            </w:r>
            <w:proofErr w:type="spellStart"/>
            <w:r w:rsidRPr="00A70B58">
              <w:t>Окунево</w:t>
            </w:r>
            <w:proofErr w:type="spellEnd"/>
            <w:r w:rsidRPr="00A70B58">
              <w:t xml:space="preserve"> 2;</w:t>
            </w:r>
          </w:p>
          <w:p w:rsidR="005A40D8" w:rsidRPr="00A70B58" w:rsidRDefault="005A40D8" w:rsidP="005A40D8">
            <w:pPr>
              <w:jc w:val="both"/>
            </w:pPr>
            <w:r w:rsidRPr="00A70B58">
              <w:t xml:space="preserve">- оперативному персоналу станции, находившемуся в период с 22.04.2023 по 07.05.2023 на смене и выполнявшему проверку нормального положения переключающих устройств РЗА на панелях РЩ ОРУ 220/500 </w:t>
            </w:r>
            <w:proofErr w:type="spellStart"/>
            <w:r w:rsidRPr="00A70B58">
              <w:t>кВ</w:t>
            </w:r>
            <w:proofErr w:type="spellEnd"/>
            <w:r w:rsidRPr="00A70B58">
              <w:t>;</w:t>
            </w:r>
          </w:p>
          <w:p w:rsidR="005A40D8" w:rsidRPr="00A70B58" w:rsidRDefault="005A40D8" w:rsidP="005A40D8">
            <w:pPr>
              <w:jc w:val="both"/>
            </w:pPr>
            <w:r w:rsidRPr="00A70B58">
              <w:t>- персоналу Управления по обслуживанию и ремонту релейной защиты и автоматики, в должностные обязанности которого входит проверка соответствия положения переключающих устройств в цепях устройств РЗА,</w:t>
            </w:r>
          </w:p>
          <w:p w:rsidR="005A40D8" w:rsidRPr="00A70B58" w:rsidRDefault="005A40D8" w:rsidP="005A40D8">
            <w:pPr>
              <w:jc w:val="both"/>
            </w:pPr>
            <w:r w:rsidRPr="00A70B58">
              <w:t xml:space="preserve">по требованиям порядка производства переключений в электроустановках, требованиям к осмотру оборудования устройств РЗА и к проверке нормальных положений переключающих </w:t>
            </w:r>
            <w:r w:rsidRPr="00A70B58">
              <w:lastRenderedPageBreak/>
              <w:t>устройств.</w:t>
            </w:r>
          </w:p>
          <w:p w:rsidR="005A40D8" w:rsidRPr="00A70B58" w:rsidRDefault="00E376AE" w:rsidP="005A40D8">
            <w:pPr>
              <w:jc w:val="both"/>
              <w:rPr>
                <w:shd w:val="clear" w:color="auto" w:fill="002060"/>
              </w:rPr>
            </w:pPr>
            <w:r w:rsidRPr="00E376AE">
              <w:t xml:space="preserve">4.3. </w:t>
            </w:r>
            <w:r w:rsidR="005A40D8" w:rsidRPr="00A70B58">
              <w:t xml:space="preserve">Обеспечить наличие на рабочих местах оперативного персонала станции актуальных Типовых бланков переключений, в соответствии с «Перечнем технической документации на рабочем месте НСЭ </w:t>
            </w:r>
            <w:proofErr w:type="spellStart"/>
            <w:r w:rsidR="005A40D8" w:rsidRPr="00A70B58">
              <w:t>Рефтинской</w:t>
            </w:r>
            <w:proofErr w:type="spellEnd"/>
            <w:r w:rsidR="005A40D8" w:rsidRPr="00A70B58">
              <w:t xml:space="preserve"> ГРЭС».</w:t>
            </w:r>
          </w:p>
          <w:p w:rsidR="005A40D8" w:rsidRPr="00A70B58" w:rsidRDefault="00E376AE" w:rsidP="005A40D8">
            <w:pPr>
              <w:jc w:val="both"/>
            </w:pPr>
            <w:r w:rsidRPr="00E376AE">
              <w:t xml:space="preserve">4.4. </w:t>
            </w:r>
            <w:r w:rsidR="005A40D8" w:rsidRPr="00A70B58">
              <w:t xml:space="preserve">Включить в объём ТО схемы сигнализации ЦЩУ </w:t>
            </w:r>
            <w:proofErr w:type="spellStart"/>
            <w:r w:rsidR="005A40D8" w:rsidRPr="00A70B58">
              <w:t>Рефтинской</w:t>
            </w:r>
            <w:proofErr w:type="spellEnd"/>
            <w:r w:rsidR="005A40D8" w:rsidRPr="00A70B58">
              <w:t xml:space="preserve"> ГРЭС проверку блока питания типа БПН-1002.</w:t>
            </w:r>
          </w:p>
          <w:p w:rsidR="005A40D8" w:rsidRPr="00A70B58" w:rsidRDefault="00E376AE" w:rsidP="005A40D8">
            <w:pPr>
              <w:jc w:val="both"/>
            </w:pPr>
            <w:r w:rsidRPr="00E376AE">
              <w:t xml:space="preserve">4.5. </w:t>
            </w:r>
            <w:r w:rsidR="005A40D8" w:rsidRPr="00A70B58">
              <w:t xml:space="preserve">Включить в инструкцию для оперативного персонала </w:t>
            </w:r>
            <w:proofErr w:type="spellStart"/>
            <w:r w:rsidR="005A40D8" w:rsidRPr="00A70B58">
              <w:t>Рефтинской</w:t>
            </w:r>
            <w:proofErr w:type="spellEnd"/>
            <w:r w:rsidR="005A40D8" w:rsidRPr="00A70B58">
              <w:t xml:space="preserve"> ГРЭС «Синхронизации генераторов, автотрансформаторов и воздушных линий», указания по расположению автоматов питания схемы синхронизации, а также действиям персонала станции при возникновении неисправности.</w:t>
            </w:r>
          </w:p>
          <w:p w:rsidR="005A40D8" w:rsidRPr="00A70B58" w:rsidRDefault="00E376AE" w:rsidP="005A40D8">
            <w:pPr>
              <w:jc w:val="both"/>
            </w:pPr>
            <w:r w:rsidRPr="00E376AE">
              <w:t xml:space="preserve">4.6. </w:t>
            </w:r>
            <w:r w:rsidR="005A40D8" w:rsidRPr="00A70B58">
              <w:t>Определить максимально подключаемую нагрузку к блоку питания типа БПН-1002, после чего разработать мероприятия по изменению схемы питания центральной сигнализации и колонки синхронизации.</w:t>
            </w:r>
          </w:p>
          <w:p w:rsidR="005A40D8" w:rsidRPr="00A70B58" w:rsidRDefault="00E376AE" w:rsidP="005A40D8">
            <w:pPr>
              <w:jc w:val="both"/>
            </w:pPr>
            <w:r w:rsidRPr="00E376AE">
              <w:t xml:space="preserve">4.7. </w:t>
            </w:r>
            <w:r w:rsidR="005A40D8" w:rsidRPr="00A70B58">
              <w:t>Выполнить анализ отказа резервного блока питания при неисправности рабочего блока питания сервера R21DAD10 и причин перезагрузи сервера R21DAD11, с привлечением владельца ПТК РСДУ5 ООО «ЭМА». По результатам анализа разработать мероприятия повышающие надежность работы серверов.</w:t>
            </w:r>
          </w:p>
          <w:p w:rsidR="005A40D8" w:rsidRPr="00A70B58" w:rsidRDefault="00E376AE" w:rsidP="005A40D8">
            <w:pPr>
              <w:jc w:val="both"/>
            </w:pPr>
            <w:r w:rsidRPr="00E376AE">
              <w:t xml:space="preserve">4.8. </w:t>
            </w:r>
            <w:r w:rsidR="005A40D8" w:rsidRPr="00A70B58">
              <w:t>Разработать и утвердить объем технического обслуживания оборудования ТМ (ТИ, ТС, ИБП, серверов ТМ) с учетом требований Правил организации технического обслуживания и ремонта объектов электроэнергетики и технической документации заводов изготовителей оборудования.</w:t>
            </w:r>
          </w:p>
          <w:p w:rsidR="005A40D8" w:rsidRPr="00A70B58" w:rsidRDefault="00E376AE" w:rsidP="005A40D8">
            <w:pPr>
              <w:jc w:val="both"/>
            </w:pPr>
            <w:r w:rsidRPr="00E376AE">
              <w:t xml:space="preserve">4.9. </w:t>
            </w:r>
            <w:r w:rsidR="005A40D8" w:rsidRPr="00A70B58">
              <w:t xml:space="preserve">Разработать техническое решение по дублированию ТИ линейных напряжений ОРУ 220, 500 </w:t>
            </w:r>
            <w:proofErr w:type="spellStart"/>
            <w:r w:rsidR="005A40D8" w:rsidRPr="00A70B58">
              <w:t>кВ</w:t>
            </w:r>
            <w:proofErr w:type="spellEnd"/>
            <w:r w:rsidR="005A40D8" w:rsidRPr="00A70B58">
              <w:t xml:space="preserve"> с РАС ОРУ 220, 500 </w:t>
            </w:r>
            <w:proofErr w:type="spellStart"/>
            <w:r w:rsidR="005A40D8" w:rsidRPr="00A70B58">
              <w:t>кВ</w:t>
            </w:r>
            <w:proofErr w:type="spellEnd"/>
            <w:r w:rsidR="005A40D8" w:rsidRPr="00A70B58">
              <w:t xml:space="preserve"> для передачи в Филиал АО «СО ЕЭС» Свердловское РДУ.</w:t>
            </w:r>
          </w:p>
          <w:p w:rsidR="005A40D8" w:rsidRPr="00A70B58" w:rsidRDefault="00E376AE" w:rsidP="005A40D8">
            <w:pPr>
              <w:jc w:val="both"/>
            </w:pPr>
            <w:r w:rsidRPr="00E376AE">
              <w:t xml:space="preserve">4.10. </w:t>
            </w:r>
            <w:r w:rsidR="005A40D8" w:rsidRPr="00A70B58">
              <w:t>Составить и утвердить многолетний график замены аккумуляторных батарей ИБП, входящих в схемы питания ТМ, выработавших свой ресурс.</w:t>
            </w:r>
          </w:p>
          <w:p w:rsidR="005A40D8" w:rsidRPr="00A70B58" w:rsidRDefault="00E376AE" w:rsidP="005A40D8">
            <w:pPr>
              <w:jc w:val="both"/>
            </w:pPr>
            <w:r w:rsidRPr="00E376AE">
              <w:t xml:space="preserve">4.11. </w:t>
            </w:r>
            <w:r w:rsidR="005A40D8" w:rsidRPr="00A70B58">
              <w:t>Составить многолетний график поверки автоматических выключателей, установленных в цепях питания ТМ.</w:t>
            </w:r>
          </w:p>
          <w:p w:rsidR="005A40D8" w:rsidRPr="00A70B58" w:rsidRDefault="00E376AE" w:rsidP="005A40D8">
            <w:pPr>
              <w:jc w:val="both"/>
            </w:pPr>
            <w:r w:rsidRPr="00E376AE">
              <w:t xml:space="preserve">4.12. </w:t>
            </w:r>
            <w:r w:rsidR="005A40D8" w:rsidRPr="00A70B58">
              <w:t>Выполнить функцию автоматического возврата от резервного к основному источнику ТИ после восстановления работы основного источника.</w:t>
            </w:r>
          </w:p>
          <w:p w:rsidR="005A40D8" w:rsidRPr="00A70B58" w:rsidRDefault="00E376AE" w:rsidP="005A40D8">
            <w:pPr>
              <w:jc w:val="both"/>
            </w:pPr>
            <w:r w:rsidRPr="00E376AE">
              <w:t xml:space="preserve">4.13. </w:t>
            </w:r>
            <w:r w:rsidR="005A40D8" w:rsidRPr="00A70B58">
              <w:t xml:space="preserve">Внести дополнения в Инструкцию </w:t>
            </w:r>
            <w:proofErr w:type="spellStart"/>
            <w:r w:rsidR="005A40D8" w:rsidRPr="00A70B58">
              <w:t>Рефтинской</w:t>
            </w:r>
            <w:proofErr w:type="spellEnd"/>
            <w:r w:rsidR="005A40D8" w:rsidRPr="00A70B58">
              <w:t xml:space="preserve"> ГРЭС «Э.Э.-4.2.1.1. Оперативное обслуживание устройств РЗАИ» (утвержденную главным инженером </w:t>
            </w:r>
            <w:proofErr w:type="spellStart"/>
            <w:r w:rsidR="005A40D8" w:rsidRPr="00A70B58">
              <w:t>Рефтинской</w:t>
            </w:r>
            <w:proofErr w:type="spellEnd"/>
            <w:r w:rsidR="005A40D8" w:rsidRPr="00A70B58">
              <w:t xml:space="preserve"> ГРЭС 10.10.2019), в части уточнения </w:t>
            </w:r>
            <w:proofErr w:type="gramStart"/>
            <w:r w:rsidR="005A40D8" w:rsidRPr="00A70B58">
              <w:t>порядка проверки соответствия положения переключающих устройств</w:t>
            </w:r>
            <w:proofErr w:type="gramEnd"/>
            <w:r w:rsidR="005A40D8" w:rsidRPr="00A70B58">
              <w:t xml:space="preserve"> режиму работы оборудования и взаимодействию оперативного и релейного персонала станции. </w:t>
            </w:r>
          </w:p>
          <w:p w:rsidR="005A40D8" w:rsidRPr="00A70B58" w:rsidRDefault="005A40D8" w:rsidP="005A40D8">
            <w:pPr>
              <w:jc w:val="both"/>
            </w:pPr>
            <w:r w:rsidRPr="00A70B58">
              <w:t>Организовать исполнение решений Штаба по обеспечению безопасности электроснабжения на территории Свердловской области (далее – Штаб), в части информирования ответственных работников Штаба о возникновении на станции аварийных ситуаций.</w:t>
            </w:r>
          </w:p>
          <w:p w:rsidR="005A40D8" w:rsidRPr="003A30A1" w:rsidRDefault="00E376AE" w:rsidP="005A40D8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376AE">
              <w:t xml:space="preserve">4.14. </w:t>
            </w:r>
            <w:r w:rsidR="005A40D8" w:rsidRPr="00A70B58">
              <w:t xml:space="preserve">Провести внеочередной осмотр ВЛ-220 </w:t>
            </w:r>
            <w:proofErr w:type="spellStart"/>
            <w:r w:rsidR="005A40D8" w:rsidRPr="00A70B58">
              <w:t>кВ</w:t>
            </w:r>
            <w:proofErr w:type="spellEnd"/>
            <w:r w:rsidR="005A40D8" w:rsidRPr="00A70B58">
              <w:t xml:space="preserve"> </w:t>
            </w:r>
            <w:proofErr w:type="spellStart"/>
            <w:r w:rsidR="005A40D8" w:rsidRPr="00A70B58">
              <w:t>Окунево</w:t>
            </w:r>
            <w:proofErr w:type="spellEnd"/>
            <w:r w:rsidR="005A40D8" w:rsidRPr="00A70B58">
              <w:t xml:space="preserve"> – </w:t>
            </w:r>
            <w:proofErr w:type="spellStart"/>
            <w:r w:rsidR="005A40D8" w:rsidRPr="00A70B58">
              <w:t>Рефтинская</w:t>
            </w:r>
            <w:proofErr w:type="spellEnd"/>
            <w:r w:rsidR="005A40D8" w:rsidRPr="00A70B58">
              <w:t xml:space="preserve"> ГРЭС I, II цепь на предмет выявления зданий и сооружений, расположенных под проводами. По результатам </w:t>
            </w:r>
            <w:r w:rsidR="005A40D8" w:rsidRPr="00A70B58">
              <w:lastRenderedPageBreak/>
              <w:t xml:space="preserve">осмотра при выявленных фактах нарушений, принять соответствующие меры по информированию председателей садоводческих товариществ и владельцев земельных участков, а также организовать, при необходимости, </w:t>
            </w:r>
            <w:proofErr w:type="spellStart"/>
            <w:r w:rsidR="005A40D8" w:rsidRPr="00A70B58">
              <w:t>претензионно</w:t>
            </w:r>
            <w:proofErr w:type="spellEnd"/>
            <w:r w:rsidR="005A40D8" w:rsidRPr="00A70B58">
              <w:t>-исковую работу.</w:t>
            </w:r>
          </w:p>
        </w:tc>
      </w:tr>
      <w:tr w:rsidR="005A40D8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0D8" w:rsidRPr="00C7407A" w:rsidRDefault="005A40D8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lastRenderedPageBreak/>
              <w:t>5</w:t>
            </w: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. Извлеченные уроки: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1D4" w:rsidRPr="00B344DC" w:rsidRDefault="007B0A58" w:rsidP="002B6A3C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1. </w:t>
            </w:r>
            <w:r w:rsidR="001E1978">
              <w:rPr>
                <w:rFonts w:ascii="Times New Roman" w:eastAsia="Times New Roman" w:hAnsi="Times New Roman" w:cs="Times New Roman"/>
                <w:color w:val="auto"/>
              </w:rPr>
              <w:t>Субъектам электроэнергетики у</w:t>
            </w:r>
            <w:r w:rsidR="002B6A3C" w:rsidRPr="00B344DC">
              <w:rPr>
                <w:rFonts w:ascii="Times New Roman" w:eastAsia="Times New Roman" w:hAnsi="Times New Roman" w:cs="Times New Roman"/>
                <w:color w:val="auto"/>
              </w:rPr>
              <w:t xml:space="preserve">силить </w:t>
            </w:r>
            <w:proofErr w:type="gramStart"/>
            <w:r w:rsidR="002B6A3C" w:rsidRPr="00B344DC">
              <w:rPr>
                <w:rFonts w:ascii="Times New Roman" w:eastAsia="Times New Roman" w:hAnsi="Times New Roman" w:cs="Times New Roman"/>
                <w:color w:val="auto"/>
              </w:rPr>
              <w:t>контроль за</w:t>
            </w:r>
            <w:proofErr w:type="gramEnd"/>
            <w:r w:rsidR="002B6A3C" w:rsidRPr="00B344DC">
              <w:rPr>
                <w:rFonts w:ascii="Times New Roman" w:eastAsia="Times New Roman" w:hAnsi="Times New Roman" w:cs="Times New Roman"/>
                <w:color w:val="auto"/>
              </w:rPr>
              <w:t xml:space="preserve"> персоналом </w:t>
            </w:r>
            <w:r w:rsidR="00B344DC" w:rsidRPr="00B344DC">
              <w:rPr>
                <w:rFonts w:ascii="Times New Roman" w:eastAsia="Times New Roman" w:hAnsi="Times New Roman" w:cs="Times New Roman"/>
                <w:color w:val="auto"/>
              </w:rPr>
              <w:t xml:space="preserve">служб </w:t>
            </w:r>
            <w:r w:rsidR="002B6A3C" w:rsidRPr="00B344DC">
              <w:rPr>
                <w:rFonts w:ascii="Times New Roman" w:eastAsia="Times New Roman" w:hAnsi="Times New Roman" w:cs="Times New Roman"/>
                <w:color w:val="auto"/>
              </w:rPr>
              <w:t xml:space="preserve">по обслуживанию и ремонту релейной защиты и автоматики, в </w:t>
            </w:r>
            <w:r w:rsidR="00CB1A78">
              <w:rPr>
                <w:rFonts w:ascii="Times New Roman" w:eastAsia="Times New Roman" w:hAnsi="Times New Roman" w:cs="Times New Roman"/>
                <w:color w:val="auto"/>
              </w:rPr>
              <w:t>должностные обязанности которых</w:t>
            </w:r>
            <w:r w:rsidR="002B6A3C" w:rsidRPr="00B344DC">
              <w:rPr>
                <w:rFonts w:ascii="Times New Roman" w:eastAsia="Times New Roman" w:hAnsi="Times New Roman" w:cs="Times New Roman"/>
                <w:color w:val="auto"/>
              </w:rPr>
              <w:t xml:space="preserve"> входит проверка соответствия положения переключающих устройств в цепях устройств РЗА, по требованиям порядка производства переключений в электроустановках, требованиям к осмотру оборудования устройств РЗА и к проверке нормальных положений переключающих устройств.</w:t>
            </w:r>
          </w:p>
          <w:p w:rsidR="005A40D8" w:rsidRDefault="007B0A58" w:rsidP="00140495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2. </w:t>
            </w:r>
            <w:r w:rsidR="001E1978">
              <w:rPr>
                <w:rFonts w:ascii="Times New Roman" w:eastAsia="Times New Roman" w:hAnsi="Times New Roman" w:cs="Times New Roman"/>
                <w:color w:val="auto"/>
              </w:rPr>
              <w:t>Сетевым организациям у</w:t>
            </w:r>
            <w:r w:rsidR="00140495" w:rsidRPr="00140495">
              <w:rPr>
                <w:rFonts w:ascii="Times New Roman" w:eastAsia="Times New Roman" w:hAnsi="Times New Roman" w:cs="Times New Roman"/>
                <w:color w:val="auto"/>
              </w:rPr>
              <w:t xml:space="preserve">силить контроль </w:t>
            </w:r>
            <w:r w:rsidR="00171F3E">
              <w:rPr>
                <w:rFonts w:ascii="Times New Roman" w:eastAsia="Times New Roman" w:hAnsi="Times New Roman" w:cs="Times New Roman"/>
                <w:color w:val="auto"/>
              </w:rPr>
              <w:t xml:space="preserve">за </w:t>
            </w:r>
            <w:r w:rsidR="001E1978">
              <w:rPr>
                <w:rFonts w:ascii="Times New Roman" w:eastAsia="Times New Roman" w:hAnsi="Times New Roman" w:cs="Times New Roman"/>
                <w:color w:val="auto"/>
              </w:rPr>
              <w:t>соблюдением сроков выполнения</w:t>
            </w:r>
            <w:r w:rsidR="00CB1A7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40495">
              <w:rPr>
                <w:rFonts w:ascii="Times New Roman" w:eastAsia="Times New Roman" w:hAnsi="Times New Roman" w:cs="Times New Roman"/>
                <w:color w:val="auto"/>
              </w:rPr>
              <w:t>работ по расширению просек</w:t>
            </w:r>
            <w:r w:rsidR="00140495" w:rsidRPr="0014049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gramStart"/>
            <w:r w:rsidR="00140495" w:rsidRPr="00140495">
              <w:rPr>
                <w:rFonts w:ascii="Times New Roman" w:eastAsia="Times New Roman" w:hAnsi="Times New Roman" w:cs="Times New Roman"/>
                <w:color w:val="auto"/>
              </w:rPr>
              <w:t>ВЛ</w:t>
            </w:r>
            <w:proofErr w:type="gramEnd"/>
            <w:r w:rsidR="00140495" w:rsidRPr="00140495">
              <w:rPr>
                <w:rFonts w:ascii="Times New Roman" w:eastAsia="Times New Roman" w:hAnsi="Times New Roman" w:cs="Times New Roman"/>
                <w:color w:val="auto"/>
              </w:rPr>
              <w:t xml:space="preserve"> 220</w:t>
            </w:r>
            <w:r w:rsidR="00140495">
              <w:rPr>
                <w:rFonts w:ascii="Times New Roman" w:eastAsia="Times New Roman" w:hAnsi="Times New Roman" w:cs="Times New Roman"/>
                <w:color w:val="auto"/>
              </w:rPr>
              <w:t xml:space="preserve">-500 </w:t>
            </w:r>
            <w:proofErr w:type="spellStart"/>
            <w:r w:rsidR="00140495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spellEnd"/>
            <w:r w:rsidR="00140495">
              <w:rPr>
                <w:rFonts w:ascii="Times New Roman" w:eastAsia="Times New Roman" w:hAnsi="Times New Roman" w:cs="Times New Roman"/>
                <w:color w:val="auto"/>
              </w:rPr>
              <w:t xml:space="preserve"> согласно календарных графиков</w:t>
            </w:r>
            <w:r w:rsidR="001E1978">
              <w:rPr>
                <w:rFonts w:ascii="Times New Roman" w:eastAsia="Times New Roman" w:hAnsi="Times New Roman" w:cs="Times New Roman"/>
                <w:color w:val="auto"/>
              </w:rPr>
              <w:t>, определенных договором.</w:t>
            </w:r>
          </w:p>
          <w:p w:rsidR="00CB1A78" w:rsidRPr="00CB1A78" w:rsidRDefault="007B0A58" w:rsidP="001E1978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3. </w:t>
            </w:r>
            <w:r w:rsidR="001E1978">
              <w:rPr>
                <w:rFonts w:ascii="Times New Roman" w:eastAsia="Times New Roman" w:hAnsi="Times New Roman" w:cs="Times New Roman"/>
                <w:color w:val="auto"/>
              </w:rPr>
              <w:t>Сетевым организациям</w:t>
            </w:r>
            <w:r w:rsidR="00CB1A78" w:rsidRPr="00CB1A7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CB1A78">
              <w:rPr>
                <w:rFonts w:ascii="Times New Roman" w:eastAsia="Times New Roman" w:hAnsi="Times New Roman" w:cs="Times New Roman"/>
                <w:color w:val="auto"/>
              </w:rPr>
              <w:t xml:space="preserve">на постоянной основе принимать </w:t>
            </w:r>
            <w:r w:rsidR="00CB1A78" w:rsidRPr="00CB1A78">
              <w:rPr>
                <w:rFonts w:ascii="Times New Roman" w:eastAsia="Times New Roman" w:hAnsi="Times New Roman" w:cs="Times New Roman"/>
                <w:color w:val="auto"/>
              </w:rPr>
              <w:t xml:space="preserve">меры по информированию </w:t>
            </w:r>
            <w:r w:rsidR="001E1978">
              <w:rPr>
                <w:rFonts w:ascii="Times New Roman" w:eastAsia="Times New Roman" w:hAnsi="Times New Roman" w:cs="Times New Roman"/>
                <w:color w:val="auto"/>
              </w:rPr>
              <w:t>владельцев земельных участков, находящихся в охранной зоне воздушных линий электропередач, и,</w:t>
            </w:r>
            <w:r w:rsidR="00CB1A78" w:rsidRPr="00CB1A78">
              <w:rPr>
                <w:rFonts w:ascii="Times New Roman" w:eastAsia="Times New Roman" w:hAnsi="Times New Roman" w:cs="Times New Roman"/>
                <w:color w:val="auto"/>
              </w:rPr>
              <w:t xml:space="preserve"> при необходимости, </w:t>
            </w:r>
            <w:r w:rsidR="001E1978">
              <w:rPr>
                <w:rFonts w:ascii="Times New Roman" w:eastAsia="Times New Roman" w:hAnsi="Times New Roman" w:cs="Times New Roman"/>
                <w:color w:val="auto"/>
              </w:rPr>
              <w:t xml:space="preserve">осуществлять </w:t>
            </w:r>
            <w:proofErr w:type="spellStart"/>
            <w:r w:rsidR="001E1978">
              <w:rPr>
                <w:rFonts w:ascii="Times New Roman" w:eastAsia="Times New Roman" w:hAnsi="Times New Roman" w:cs="Times New Roman"/>
                <w:color w:val="auto"/>
              </w:rPr>
              <w:t>претензионно</w:t>
            </w:r>
            <w:proofErr w:type="spellEnd"/>
            <w:r w:rsidR="001E1978">
              <w:rPr>
                <w:rFonts w:ascii="Times New Roman" w:eastAsia="Times New Roman" w:hAnsi="Times New Roman" w:cs="Times New Roman"/>
                <w:color w:val="auto"/>
              </w:rPr>
              <w:t>-исковую работу</w:t>
            </w:r>
            <w:r w:rsidR="00CB1A78" w:rsidRPr="00CB1A78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5A40D8" w:rsidRPr="00C7407A" w:rsidTr="003A30A1">
        <w:trPr>
          <w:trHeight w:val="666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0D8" w:rsidRPr="00C7407A" w:rsidRDefault="005A40D8">
            <w:pPr>
              <w:pStyle w:val="TableContents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6</w:t>
            </w: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. Фото места происшествия.</w:t>
            </w:r>
          </w:p>
          <w:p w:rsidR="005A40D8" w:rsidRPr="00C7407A" w:rsidRDefault="005A40D8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0D8" w:rsidRPr="00C7407A" w:rsidRDefault="003A3F17" w:rsidP="003A30A1">
            <w:pPr>
              <w:pStyle w:val="TableContents"/>
              <w:ind w:left="-105"/>
              <w:rPr>
                <w:color w:val="FF0000"/>
              </w:rPr>
            </w:pPr>
            <w:r>
              <w:rPr>
                <w:noProof/>
                <w:color w:val="FF0000"/>
              </w:rPr>
              <w:drawing>
                <wp:inline distT="0" distB="0" distL="0" distR="0">
                  <wp:extent cx="3933825" cy="5248275"/>
                  <wp:effectExtent l="0" t="0" r="9525" b="9525"/>
                  <wp:docPr id="1" name="Рисунок 1" descr="C:\Users\d.bakanin\Desktop\IMG-20230614-WA0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.bakanin\Desktop\IMG-20230614-WA0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3825" cy="524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napToGrid w:val="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noProof/>
                <w:color w:val="FF0000"/>
              </w:rPr>
              <w:lastRenderedPageBreak/>
              <w:drawing>
                <wp:inline distT="0" distB="0" distL="0" distR="0">
                  <wp:extent cx="6172200" cy="4362450"/>
                  <wp:effectExtent l="0" t="0" r="0" b="0"/>
                  <wp:docPr id="2" name="Рисунок 2" descr="C:\Users\d.bakanin\Desktop\IMG-20230614-WA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.bakanin\Desktop\IMG-20230614-WA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0" cy="436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3E95" w:rsidRPr="00B141F2" w:rsidRDefault="00963E95">
      <w:pPr>
        <w:pStyle w:val="Standard"/>
        <w:jc w:val="center"/>
        <w:rPr>
          <w:sz w:val="8"/>
        </w:rPr>
      </w:pPr>
    </w:p>
    <w:sectPr w:rsidR="00963E95" w:rsidRPr="00B141F2">
      <w:headerReference w:type="default" r:id="rId9"/>
      <w:footerReference w:type="default" r:id="rId10"/>
      <w:pgSz w:w="11906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0B4" w:rsidRDefault="00B130B4">
      <w:r>
        <w:separator/>
      </w:r>
    </w:p>
  </w:endnote>
  <w:endnote w:type="continuationSeparator" w:id="0">
    <w:p w:rsidR="00B130B4" w:rsidRDefault="00B13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empora LGC Uni">
    <w:altName w:val="Times New Roman"/>
    <w:charset w:val="00"/>
    <w:family w:val="auto"/>
    <w:pitch w:val="default"/>
  </w:font>
  <w:font w:name="XO Thame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D53" w:rsidRDefault="00683D53">
    <w: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0B4" w:rsidRDefault="00B130B4">
      <w:r>
        <w:separator/>
      </w:r>
    </w:p>
  </w:footnote>
  <w:footnote w:type="continuationSeparator" w:id="0">
    <w:p w:rsidR="00B130B4" w:rsidRDefault="00B130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D53" w:rsidRDefault="00683D53"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95"/>
    <w:rsid w:val="00014009"/>
    <w:rsid w:val="000B5280"/>
    <w:rsid w:val="00132C6E"/>
    <w:rsid w:val="00140495"/>
    <w:rsid w:val="00171F3E"/>
    <w:rsid w:val="00195A94"/>
    <w:rsid w:val="001A03A1"/>
    <w:rsid w:val="001C73DF"/>
    <w:rsid w:val="001E1978"/>
    <w:rsid w:val="002B6A3C"/>
    <w:rsid w:val="003A30A1"/>
    <w:rsid w:val="003A3F17"/>
    <w:rsid w:val="004605DA"/>
    <w:rsid w:val="005A40D8"/>
    <w:rsid w:val="00683D53"/>
    <w:rsid w:val="00760F68"/>
    <w:rsid w:val="007B0A58"/>
    <w:rsid w:val="007B7F30"/>
    <w:rsid w:val="00891FF0"/>
    <w:rsid w:val="008D02EC"/>
    <w:rsid w:val="00963E95"/>
    <w:rsid w:val="00982E1F"/>
    <w:rsid w:val="00B130B4"/>
    <w:rsid w:val="00B141F2"/>
    <w:rsid w:val="00B200C6"/>
    <w:rsid w:val="00B344DC"/>
    <w:rsid w:val="00B963FB"/>
    <w:rsid w:val="00BC2E3E"/>
    <w:rsid w:val="00C157D2"/>
    <w:rsid w:val="00C7407A"/>
    <w:rsid w:val="00C961D4"/>
    <w:rsid w:val="00CB1A78"/>
    <w:rsid w:val="00E376AE"/>
    <w:rsid w:val="00F05112"/>
    <w:rsid w:val="00FF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empora LGC Uni" w:eastAsia="Tempora LGC Uni" w:hAnsi="Tempora LGC Uni" w:cs="Tempora LGC Un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1">
    <w:name w:val="heading 1"/>
    <w:basedOn w:val="Standard"/>
    <w:next w:val="Standard"/>
    <w:pPr>
      <w:spacing w:before="120" w:after="120"/>
      <w:outlineLvl w:val="0"/>
    </w:pPr>
    <w:rPr>
      <w:rFonts w:ascii="XO Thames" w:eastAsia="XO Thames" w:hAnsi="XO Thames" w:cs="XO Thames"/>
      <w:b/>
      <w:bCs/>
      <w:sz w:val="32"/>
      <w:szCs w:val="32"/>
    </w:rPr>
  </w:style>
  <w:style w:type="paragraph" w:styleId="2">
    <w:name w:val="heading 2"/>
    <w:basedOn w:val="Standard"/>
    <w:next w:val="Standard"/>
    <w:pPr>
      <w:spacing w:before="120" w:after="120"/>
      <w:outlineLvl w:val="1"/>
    </w:pPr>
    <w:rPr>
      <w:rFonts w:ascii="XO Thames" w:eastAsia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Standard"/>
    <w:next w:val="Standard"/>
    <w:pPr>
      <w:outlineLvl w:val="2"/>
    </w:pPr>
    <w:rPr>
      <w:rFonts w:ascii="XO Thames" w:eastAsia="XO Thames" w:hAnsi="XO Thames" w:cs="XO Thames"/>
      <w:b/>
      <w:bCs/>
      <w:i/>
      <w:iCs/>
    </w:rPr>
  </w:style>
  <w:style w:type="paragraph" w:styleId="4">
    <w:name w:val="heading 4"/>
    <w:basedOn w:val="Standard"/>
    <w:next w:val="Standard"/>
    <w:pPr>
      <w:spacing w:before="120" w:after="120"/>
      <w:outlineLvl w:val="3"/>
    </w:pPr>
    <w:rPr>
      <w:rFonts w:ascii="XO Thames" w:eastAsia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Standard"/>
    <w:next w:val="Standard"/>
    <w:pPr>
      <w:spacing w:before="120" w:after="120"/>
      <w:outlineLvl w:val="4"/>
    </w:pPr>
    <w:rPr>
      <w:rFonts w:ascii="XO Thames" w:eastAsia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2">
    <w:name w:val="Contents 2"/>
    <w:basedOn w:val="Standard"/>
    <w:next w:val="Standard"/>
    <w:pPr>
      <w:ind w:left="200"/>
    </w:pPr>
  </w:style>
  <w:style w:type="paragraph" w:customStyle="1" w:styleId="Contents4">
    <w:name w:val="Contents 4"/>
    <w:basedOn w:val="Standard"/>
    <w:next w:val="Standard"/>
    <w:pPr>
      <w:ind w:left="600"/>
    </w:pPr>
  </w:style>
  <w:style w:type="paragraph" w:customStyle="1" w:styleId="a3">
    <w:name w:val="Текст выноски Знак"/>
    <w:basedOn w:val="10"/>
    <w:rPr>
      <w:rFonts w:ascii="Tahoma" w:eastAsia="Tahoma" w:hAnsi="Tahoma" w:cs="Tahoma"/>
      <w:sz w:val="16"/>
      <w:szCs w:val="16"/>
    </w:rPr>
  </w:style>
  <w:style w:type="paragraph" w:customStyle="1" w:styleId="Contents6">
    <w:name w:val="Contents 6"/>
    <w:basedOn w:val="Standard"/>
    <w:next w:val="Standard"/>
    <w:pPr>
      <w:ind w:left="1000"/>
    </w:pPr>
  </w:style>
  <w:style w:type="paragraph" w:customStyle="1" w:styleId="Contents7">
    <w:name w:val="Contents 7"/>
    <w:basedOn w:val="Standard"/>
    <w:next w:val="Standard"/>
    <w:pPr>
      <w:ind w:left="1200"/>
    </w:pPr>
  </w:style>
  <w:style w:type="paragraph" w:customStyle="1" w:styleId="Standard">
    <w:name w:val="Standard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customStyle="1" w:styleId="TableContents">
    <w:name w:val="Table Contents"/>
    <w:basedOn w:val="Standard"/>
    <w:pPr>
      <w:widowControl w:val="0"/>
    </w:pPr>
  </w:style>
  <w:style w:type="paragraph" w:styleId="a4">
    <w:name w:val="Balloon Text"/>
    <w:basedOn w:val="a"/>
    <w:uiPriority w:val="99"/>
    <w:rPr>
      <w:rFonts w:ascii="Tahoma" w:eastAsia="Tahoma" w:hAnsi="Tahoma" w:cs="Tahoma"/>
      <w:sz w:val="16"/>
      <w:szCs w:val="16"/>
    </w:rPr>
  </w:style>
  <w:style w:type="paragraph" w:customStyle="1" w:styleId="Contents3">
    <w:name w:val="Contents 3"/>
    <w:basedOn w:val="Standard"/>
    <w:next w:val="Standard"/>
    <w:pPr>
      <w:ind w:left="400"/>
    </w:pPr>
  </w:style>
  <w:style w:type="paragraph" w:customStyle="1" w:styleId="10">
    <w:name w:val="Основной шрифт абзаца1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a5">
    <w:name w:val="caption"/>
    <w:basedOn w:val="Standard"/>
    <w:pPr>
      <w:spacing w:before="120" w:after="120"/>
    </w:pPr>
    <w:rPr>
      <w:i/>
      <w:iCs/>
    </w:rPr>
  </w:style>
  <w:style w:type="paragraph" w:customStyle="1" w:styleId="Internetlink">
    <w:name w:val="Internet link"/>
    <w:pPr>
      <w:suppressAutoHyphens/>
      <w:overflowPunct w:val="0"/>
      <w:autoSpaceDE w:val="0"/>
      <w:autoSpaceDN w:val="0"/>
      <w:textAlignment w:val="baseline"/>
    </w:pPr>
    <w:rPr>
      <w:color w:val="0000FF"/>
      <w:kern w:val="3"/>
      <w:sz w:val="24"/>
      <w:szCs w:val="24"/>
      <w:u w:val="single"/>
    </w:rPr>
  </w:style>
  <w:style w:type="paragraph" w:customStyle="1" w:styleId="Footnote">
    <w:name w:val="Footnote"/>
    <w:pPr>
      <w:suppressAutoHyphens/>
      <w:overflowPunct w:val="0"/>
      <w:autoSpaceDE w:val="0"/>
      <w:autoSpaceDN w:val="0"/>
      <w:textAlignment w:val="baseline"/>
    </w:pPr>
    <w:rPr>
      <w:rFonts w:ascii="XO Thames" w:eastAsia="XO Thames" w:hAnsi="XO Thames" w:cs="XO Thames"/>
      <w:color w:val="000000"/>
      <w:kern w:val="3"/>
      <w:sz w:val="22"/>
      <w:szCs w:val="22"/>
    </w:rPr>
  </w:style>
  <w:style w:type="paragraph" w:customStyle="1" w:styleId="Contents1">
    <w:name w:val="Contents 1"/>
    <w:basedOn w:val="Standard"/>
    <w:next w:val="Standard"/>
    <w:rPr>
      <w:rFonts w:ascii="XO Thames" w:eastAsia="XO Thames" w:hAnsi="XO Thames" w:cs="XO Thames"/>
      <w:b/>
      <w:bCs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Open Sans" w:eastAsia="Open Sans" w:hAnsi="Open Sans" w:cs="Open Sans"/>
      <w:sz w:val="28"/>
      <w:szCs w:val="28"/>
    </w:rPr>
  </w:style>
  <w:style w:type="paragraph" w:customStyle="1" w:styleId="HeaderandFooter">
    <w:name w:val="Header and Footer"/>
    <w:pPr>
      <w:suppressAutoHyphens/>
      <w:overflowPunct w:val="0"/>
      <w:autoSpaceDE w:val="0"/>
      <w:autoSpaceDN w:val="0"/>
      <w:spacing w:line="360" w:lineRule="auto"/>
      <w:textAlignment w:val="baseline"/>
    </w:pPr>
    <w:rPr>
      <w:rFonts w:ascii="XO Thames" w:eastAsia="XO Thames" w:hAnsi="XO Thames" w:cs="XO Thames"/>
      <w:color w:val="000000"/>
      <w:kern w:val="3"/>
    </w:rPr>
  </w:style>
  <w:style w:type="paragraph" w:customStyle="1" w:styleId="Contents9">
    <w:name w:val="Contents 9"/>
    <w:basedOn w:val="Standard"/>
    <w:next w:val="Standard"/>
    <w:pPr>
      <w:ind w:left="1600"/>
    </w:pPr>
  </w:style>
  <w:style w:type="paragraph" w:customStyle="1" w:styleId="Contents8">
    <w:name w:val="Contents 8"/>
    <w:basedOn w:val="Standard"/>
    <w:next w:val="Standard"/>
    <w:pPr>
      <w:ind w:left="1400"/>
    </w:pPr>
  </w:style>
  <w:style w:type="paragraph" w:customStyle="1" w:styleId="Contents5">
    <w:name w:val="Contents 5"/>
    <w:basedOn w:val="Standard"/>
    <w:next w:val="Standard"/>
    <w:pPr>
      <w:ind w:left="800"/>
    </w:pPr>
  </w:style>
  <w:style w:type="paragraph" w:customStyle="1" w:styleId="Index">
    <w:name w:val="Index"/>
    <w:basedOn w:val="Standard"/>
  </w:style>
  <w:style w:type="paragraph" w:styleId="a6">
    <w:name w:val="List"/>
    <w:basedOn w:val="Textbody"/>
  </w:style>
  <w:style w:type="paragraph" w:styleId="a7">
    <w:name w:val="Revision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a8">
    <w:name w:val="Subtitle"/>
    <w:basedOn w:val="Standard"/>
    <w:next w:val="Standard"/>
    <w:rPr>
      <w:rFonts w:ascii="XO Thames" w:eastAsia="XO Thames" w:hAnsi="XO Thames" w:cs="XO Thames"/>
      <w:i/>
      <w:iCs/>
      <w:color w:val="616161"/>
    </w:rPr>
  </w:style>
  <w:style w:type="paragraph" w:customStyle="1" w:styleId="Contents10">
    <w:name w:val="Contents 10"/>
    <w:basedOn w:val="Standard"/>
    <w:next w:val="Standard"/>
    <w:pPr>
      <w:ind w:left="1800"/>
    </w:pPr>
  </w:style>
  <w:style w:type="paragraph" w:styleId="a9">
    <w:name w:val="Title"/>
    <w:basedOn w:val="Standard"/>
    <w:next w:val="Standard"/>
    <w:rPr>
      <w:rFonts w:ascii="XO Thames" w:eastAsia="XO Thames" w:hAnsi="XO Thames" w:cs="XO Thames"/>
      <w:b/>
      <w:bCs/>
      <w:sz w:val="52"/>
      <w:szCs w:val="52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</w:style>
  <w:style w:type="paragraph" w:styleId="ae">
    <w:name w:val="No Spacing"/>
    <w:uiPriority w:val="1"/>
    <w:qFormat/>
    <w:rsid w:val="00C7407A"/>
    <w:rPr>
      <w:rFonts w:ascii="Calibri" w:eastAsia="Times New Roman" w:hAnsi="Calibri" w:cs="Times New Roman"/>
      <w:sz w:val="22"/>
      <w:szCs w:val="22"/>
    </w:rPr>
  </w:style>
  <w:style w:type="paragraph" w:styleId="af">
    <w:name w:val="annotation text"/>
    <w:basedOn w:val="a"/>
    <w:link w:val="af0"/>
    <w:uiPriority w:val="99"/>
    <w:semiHidden/>
    <w:unhideWhenUsed/>
    <w:rsid w:val="005A40D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A40D8"/>
    <w:rPr>
      <w:color w:val="000000"/>
      <w:kern w:val="3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A40D8"/>
    <w:pPr>
      <w:suppressAutoHyphens w:val="0"/>
      <w:overflowPunct/>
      <w:autoSpaceDE/>
      <w:autoSpaceDN/>
      <w:spacing w:after="160"/>
      <w:textAlignment w:val="auto"/>
    </w:pPr>
    <w:rPr>
      <w:rFonts w:ascii="Times New Roman" w:eastAsia="Times New Roman" w:hAnsi="Times New Roman" w:cs="Times New Roman"/>
      <w:b/>
      <w:bCs/>
      <w:color w:val="auto"/>
      <w:kern w:val="0"/>
      <w:lang w:eastAsia="zh-CN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A40D8"/>
    <w:rPr>
      <w:rFonts w:ascii="Times New Roman" w:eastAsia="Times New Roman" w:hAnsi="Times New Roman" w:cs="Times New Roman"/>
      <w:b/>
      <w:bCs/>
      <w:color w:val="000000"/>
      <w:kern w:val="3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empora LGC Uni" w:eastAsia="Tempora LGC Uni" w:hAnsi="Tempora LGC Uni" w:cs="Tempora LGC Un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1">
    <w:name w:val="heading 1"/>
    <w:basedOn w:val="Standard"/>
    <w:next w:val="Standard"/>
    <w:pPr>
      <w:spacing w:before="120" w:after="120"/>
      <w:outlineLvl w:val="0"/>
    </w:pPr>
    <w:rPr>
      <w:rFonts w:ascii="XO Thames" w:eastAsia="XO Thames" w:hAnsi="XO Thames" w:cs="XO Thames"/>
      <w:b/>
      <w:bCs/>
      <w:sz w:val="32"/>
      <w:szCs w:val="32"/>
    </w:rPr>
  </w:style>
  <w:style w:type="paragraph" w:styleId="2">
    <w:name w:val="heading 2"/>
    <w:basedOn w:val="Standard"/>
    <w:next w:val="Standard"/>
    <w:pPr>
      <w:spacing w:before="120" w:after="120"/>
      <w:outlineLvl w:val="1"/>
    </w:pPr>
    <w:rPr>
      <w:rFonts w:ascii="XO Thames" w:eastAsia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Standard"/>
    <w:next w:val="Standard"/>
    <w:pPr>
      <w:outlineLvl w:val="2"/>
    </w:pPr>
    <w:rPr>
      <w:rFonts w:ascii="XO Thames" w:eastAsia="XO Thames" w:hAnsi="XO Thames" w:cs="XO Thames"/>
      <w:b/>
      <w:bCs/>
      <w:i/>
      <w:iCs/>
    </w:rPr>
  </w:style>
  <w:style w:type="paragraph" w:styleId="4">
    <w:name w:val="heading 4"/>
    <w:basedOn w:val="Standard"/>
    <w:next w:val="Standard"/>
    <w:pPr>
      <w:spacing w:before="120" w:after="120"/>
      <w:outlineLvl w:val="3"/>
    </w:pPr>
    <w:rPr>
      <w:rFonts w:ascii="XO Thames" w:eastAsia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Standard"/>
    <w:next w:val="Standard"/>
    <w:pPr>
      <w:spacing w:before="120" w:after="120"/>
      <w:outlineLvl w:val="4"/>
    </w:pPr>
    <w:rPr>
      <w:rFonts w:ascii="XO Thames" w:eastAsia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2">
    <w:name w:val="Contents 2"/>
    <w:basedOn w:val="Standard"/>
    <w:next w:val="Standard"/>
    <w:pPr>
      <w:ind w:left="200"/>
    </w:pPr>
  </w:style>
  <w:style w:type="paragraph" w:customStyle="1" w:styleId="Contents4">
    <w:name w:val="Contents 4"/>
    <w:basedOn w:val="Standard"/>
    <w:next w:val="Standard"/>
    <w:pPr>
      <w:ind w:left="600"/>
    </w:pPr>
  </w:style>
  <w:style w:type="paragraph" w:customStyle="1" w:styleId="a3">
    <w:name w:val="Текст выноски Знак"/>
    <w:basedOn w:val="10"/>
    <w:rPr>
      <w:rFonts w:ascii="Tahoma" w:eastAsia="Tahoma" w:hAnsi="Tahoma" w:cs="Tahoma"/>
      <w:sz w:val="16"/>
      <w:szCs w:val="16"/>
    </w:rPr>
  </w:style>
  <w:style w:type="paragraph" w:customStyle="1" w:styleId="Contents6">
    <w:name w:val="Contents 6"/>
    <w:basedOn w:val="Standard"/>
    <w:next w:val="Standard"/>
    <w:pPr>
      <w:ind w:left="1000"/>
    </w:pPr>
  </w:style>
  <w:style w:type="paragraph" w:customStyle="1" w:styleId="Contents7">
    <w:name w:val="Contents 7"/>
    <w:basedOn w:val="Standard"/>
    <w:next w:val="Standard"/>
    <w:pPr>
      <w:ind w:left="1200"/>
    </w:pPr>
  </w:style>
  <w:style w:type="paragraph" w:customStyle="1" w:styleId="Standard">
    <w:name w:val="Standard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customStyle="1" w:styleId="TableContents">
    <w:name w:val="Table Contents"/>
    <w:basedOn w:val="Standard"/>
    <w:pPr>
      <w:widowControl w:val="0"/>
    </w:pPr>
  </w:style>
  <w:style w:type="paragraph" w:styleId="a4">
    <w:name w:val="Balloon Text"/>
    <w:basedOn w:val="a"/>
    <w:uiPriority w:val="99"/>
    <w:rPr>
      <w:rFonts w:ascii="Tahoma" w:eastAsia="Tahoma" w:hAnsi="Tahoma" w:cs="Tahoma"/>
      <w:sz w:val="16"/>
      <w:szCs w:val="16"/>
    </w:rPr>
  </w:style>
  <w:style w:type="paragraph" w:customStyle="1" w:styleId="Contents3">
    <w:name w:val="Contents 3"/>
    <w:basedOn w:val="Standard"/>
    <w:next w:val="Standard"/>
    <w:pPr>
      <w:ind w:left="400"/>
    </w:pPr>
  </w:style>
  <w:style w:type="paragraph" w:customStyle="1" w:styleId="10">
    <w:name w:val="Основной шрифт абзаца1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a5">
    <w:name w:val="caption"/>
    <w:basedOn w:val="Standard"/>
    <w:pPr>
      <w:spacing w:before="120" w:after="120"/>
    </w:pPr>
    <w:rPr>
      <w:i/>
      <w:iCs/>
    </w:rPr>
  </w:style>
  <w:style w:type="paragraph" w:customStyle="1" w:styleId="Internetlink">
    <w:name w:val="Internet link"/>
    <w:pPr>
      <w:suppressAutoHyphens/>
      <w:overflowPunct w:val="0"/>
      <w:autoSpaceDE w:val="0"/>
      <w:autoSpaceDN w:val="0"/>
      <w:textAlignment w:val="baseline"/>
    </w:pPr>
    <w:rPr>
      <w:color w:val="0000FF"/>
      <w:kern w:val="3"/>
      <w:sz w:val="24"/>
      <w:szCs w:val="24"/>
      <w:u w:val="single"/>
    </w:rPr>
  </w:style>
  <w:style w:type="paragraph" w:customStyle="1" w:styleId="Footnote">
    <w:name w:val="Footnote"/>
    <w:pPr>
      <w:suppressAutoHyphens/>
      <w:overflowPunct w:val="0"/>
      <w:autoSpaceDE w:val="0"/>
      <w:autoSpaceDN w:val="0"/>
      <w:textAlignment w:val="baseline"/>
    </w:pPr>
    <w:rPr>
      <w:rFonts w:ascii="XO Thames" w:eastAsia="XO Thames" w:hAnsi="XO Thames" w:cs="XO Thames"/>
      <w:color w:val="000000"/>
      <w:kern w:val="3"/>
      <w:sz w:val="22"/>
      <w:szCs w:val="22"/>
    </w:rPr>
  </w:style>
  <w:style w:type="paragraph" w:customStyle="1" w:styleId="Contents1">
    <w:name w:val="Contents 1"/>
    <w:basedOn w:val="Standard"/>
    <w:next w:val="Standard"/>
    <w:rPr>
      <w:rFonts w:ascii="XO Thames" w:eastAsia="XO Thames" w:hAnsi="XO Thames" w:cs="XO Thames"/>
      <w:b/>
      <w:bCs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Open Sans" w:eastAsia="Open Sans" w:hAnsi="Open Sans" w:cs="Open Sans"/>
      <w:sz w:val="28"/>
      <w:szCs w:val="28"/>
    </w:rPr>
  </w:style>
  <w:style w:type="paragraph" w:customStyle="1" w:styleId="HeaderandFooter">
    <w:name w:val="Header and Footer"/>
    <w:pPr>
      <w:suppressAutoHyphens/>
      <w:overflowPunct w:val="0"/>
      <w:autoSpaceDE w:val="0"/>
      <w:autoSpaceDN w:val="0"/>
      <w:spacing w:line="360" w:lineRule="auto"/>
      <w:textAlignment w:val="baseline"/>
    </w:pPr>
    <w:rPr>
      <w:rFonts w:ascii="XO Thames" w:eastAsia="XO Thames" w:hAnsi="XO Thames" w:cs="XO Thames"/>
      <w:color w:val="000000"/>
      <w:kern w:val="3"/>
    </w:rPr>
  </w:style>
  <w:style w:type="paragraph" w:customStyle="1" w:styleId="Contents9">
    <w:name w:val="Contents 9"/>
    <w:basedOn w:val="Standard"/>
    <w:next w:val="Standard"/>
    <w:pPr>
      <w:ind w:left="1600"/>
    </w:pPr>
  </w:style>
  <w:style w:type="paragraph" w:customStyle="1" w:styleId="Contents8">
    <w:name w:val="Contents 8"/>
    <w:basedOn w:val="Standard"/>
    <w:next w:val="Standard"/>
    <w:pPr>
      <w:ind w:left="1400"/>
    </w:pPr>
  </w:style>
  <w:style w:type="paragraph" w:customStyle="1" w:styleId="Contents5">
    <w:name w:val="Contents 5"/>
    <w:basedOn w:val="Standard"/>
    <w:next w:val="Standard"/>
    <w:pPr>
      <w:ind w:left="800"/>
    </w:pPr>
  </w:style>
  <w:style w:type="paragraph" w:customStyle="1" w:styleId="Index">
    <w:name w:val="Index"/>
    <w:basedOn w:val="Standard"/>
  </w:style>
  <w:style w:type="paragraph" w:styleId="a6">
    <w:name w:val="List"/>
    <w:basedOn w:val="Textbody"/>
  </w:style>
  <w:style w:type="paragraph" w:styleId="a7">
    <w:name w:val="Revision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a8">
    <w:name w:val="Subtitle"/>
    <w:basedOn w:val="Standard"/>
    <w:next w:val="Standard"/>
    <w:rPr>
      <w:rFonts w:ascii="XO Thames" w:eastAsia="XO Thames" w:hAnsi="XO Thames" w:cs="XO Thames"/>
      <w:i/>
      <w:iCs/>
      <w:color w:val="616161"/>
    </w:rPr>
  </w:style>
  <w:style w:type="paragraph" w:customStyle="1" w:styleId="Contents10">
    <w:name w:val="Contents 10"/>
    <w:basedOn w:val="Standard"/>
    <w:next w:val="Standard"/>
    <w:pPr>
      <w:ind w:left="1800"/>
    </w:pPr>
  </w:style>
  <w:style w:type="paragraph" w:styleId="a9">
    <w:name w:val="Title"/>
    <w:basedOn w:val="Standard"/>
    <w:next w:val="Standard"/>
    <w:rPr>
      <w:rFonts w:ascii="XO Thames" w:eastAsia="XO Thames" w:hAnsi="XO Thames" w:cs="XO Thames"/>
      <w:b/>
      <w:bCs/>
      <w:sz w:val="52"/>
      <w:szCs w:val="52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</w:style>
  <w:style w:type="paragraph" w:styleId="ae">
    <w:name w:val="No Spacing"/>
    <w:uiPriority w:val="1"/>
    <w:qFormat/>
    <w:rsid w:val="00C7407A"/>
    <w:rPr>
      <w:rFonts w:ascii="Calibri" w:eastAsia="Times New Roman" w:hAnsi="Calibri" w:cs="Times New Roman"/>
      <w:sz w:val="22"/>
      <w:szCs w:val="22"/>
    </w:rPr>
  </w:style>
  <w:style w:type="paragraph" w:styleId="af">
    <w:name w:val="annotation text"/>
    <w:basedOn w:val="a"/>
    <w:link w:val="af0"/>
    <w:uiPriority w:val="99"/>
    <w:semiHidden/>
    <w:unhideWhenUsed/>
    <w:rsid w:val="005A40D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A40D8"/>
    <w:rPr>
      <w:color w:val="000000"/>
      <w:kern w:val="3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A40D8"/>
    <w:pPr>
      <w:suppressAutoHyphens w:val="0"/>
      <w:overflowPunct/>
      <w:autoSpaceDE/>
      <w:autoSpaceDN/>
      <w:spacing w:after="160"/>
      <w:textAlignment w:val="auto"/>
    </w:pPr>
    <w:rPr>
      <w:rFonts w:ascii="Times New Roman" w:eastAsia="Times New Roman" w:hAnsi="Times New Roman" w:cs="Times New Roman"/>
      <w:b/>
      <w:bCs/>
      <w:color w:val="auto"/>
      <w:kern w:val="0"/>
      <w:lang w:eastAsia="zh-CN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A40D8"/>
    <w:rPr>
      <w:rFonts w:ascii="Times New Roman" w:eastAsia="Times New Roman" w:hAnsi="Times New Roman" w:cs="Times New Roman"/>
      <w:b/>
      <w:bCs/>
      <w:color w:val="000000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2121</Words>
  <Characters>12094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RTN</Company>
  <LinksUpToDate>false</LinksUpToDate>
  <CharactersWithSpaces>14187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Василевский Александр Антонович</dc:creator>
  <cp:lastModifiedBy>Баканин Дмитрий Юрьевич</cp:lastModifiedBy>
  <cp:revision>2</cp:revision>
  <cp:lastPrinted>2022-12-26T12:32:00Z</cp:lastPrinted>
  <dcterms:created xsi:type="dcterms:W3CDTF">2023-06-14T09:25:00Z</dcterms:created>
  <dcterms:modified xsi:type="dcterms:W3CDTF">2023-06-14T09:25:00Z</dcterms:modified>
</cp:coreProperties>
</file>