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890" w:rsidRDefault="008E16C4" w:rsidP="008E16C4">
      <w:pPr>
        <w:spacing w:after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8E16C4">
        <w:rPr>
          <w:rFonts w:ascii="Times New Roman" w:hAnsi="Times New Roman" w:cs="Times New Roman"/>
          <w:b/>
          <w:spacing w:val="20"/>
          <w:sz w:val="28"/>
          <w:szCs w:val="28"/>
        </w:rPr>
        <w:t>УРОКИ, ИЗВЛЕЧ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>Ё</w:t>
      </w:r>
      <w:r w:rsidRPr="008E16C4">
        <w:rPr>
          <w:rFonts w:ascii="Times New Roman" w:hAnsi="Times New Roman" w:cs="Times New Roman"/>
          <w:b/>
          <w:spacing w:val="20"/>
          <w:sz w:val="28"/>
          <w:szCs w:val="28"/>
        </w:rPr>
        <w:t>ННЫЕ ИЗ НЕСЧАСТНОГО СЛУЧАЯ</w:t>
      </w:r>
    </w:p>
    <w:p w:rsidR="008E16C4" w:rsidRPr="008E16C4" w:rsidRDefault="008E16C4" w:rsidP="0029257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16"/>
          <w:szCs w:val="16"/>
        </w:rPr>
      </w:pPr>
    </w:p>
    <w:tbl>
      <w:tblPr>
        <w:tblStyle w:val="a4"/>
        <w:tblW w:w="10889" w:type="dxa"/>
        <w:jc w:val="center"/>
        <w:tblLook w:val="04A0" w:firstRow="1" w:lastRow="0" w:firstColumn="1" w:lastColumn="0" w:noHBand="0" w:noVBand="1"/>
      </w:tblPr>
      <w:tblGrid>
        <w:gridCol w:w="2120"/>
        <w:gridCol w:w="3846"/>
        <w:gridCol w:w="4923"/>
      </w:tblGrid>
      <w:tr w:rsidR="008E16C4" w:rsidRPr="00F21E4F" w:rsidTr="009D7567">
        <w:trPr>
          <w:trHeight w:val="221"/>
          <w:jc w:val="center"/>
        </w:trPr>
        <w:tc>
          <w:tcPr>
            <w:tcW w:w="2120" w:type="dxa"/>
          </w:tcPr>
          <w:p w:rsidR="008E16C4" w:rsidRPr="00F21E4F" w:rsidRDefault="008E16C4" w:rsidP="008E16C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F21E4F">
              <w:rPr>
                <w:rFonts w:ascii="Times New Roman" w:hAnsi="Times New Roman" w:cs="Times New Roman"/>
                <w:b/>
              </w:rPr>
              <w:t>Дата происшествия</w:t>
            </w:r>
          </w:p>
        </w:tc>
        <w:tc>
          <w:tcPr>
            <w:tcW w:w="3846" w:type="dxa"/>
            <w:vAlign w:val="center"/>
          </w:tcPr>
          <w:p w:rsidR="008E16C4" w:rsidRPr="00F21E4F" w:rsidRDefault="00D35558" w:rsidP="00462E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E4F">
              <w:rPr>
                <w:rFonts w:ascii="Times New Roman" w:hAnsi="Times New Roman" w:cs="Times New Roman"/>
              </w:rPr>
              <w:t>14</w:t>
            </w:r>
            <w:r w:rsidR="00726386" w:rsidRPr="00F21E4F">
              <w:rPr>
                <w:rFonts w:ascii="Times New Roman" w:hAnsi="Times New Roman" w:cs="Times New Roman"/>
              </w:rPr>
              <w:t>.</w:t>
            </w:r>
            <w:r w:rsidR="00462E0A">
              <w:rPr>
                <w:rFonts w:ascii="Times New Roman" w:hAnsi="Times New Roman" w:cs="Times New Roman"/>
              </w:rPr>
              <w:t>10.</w:t>
            </w:r>
            <w:bookmarkStart w:id="0" w:name="_GoBack"/>
            <w:bookmarkEnd w:id="0"/>
            <w:r w:rsidR="008E16C4" w:rsidRPr="00F21E4F">
              <w:rPr>
                <w:rFonts w:ascii="Times New Roman" w:hAnsi="Times New Roman" w:cs="Times New Roman"/>
              </w:rPr>
              <w:t>20</w:t>
            </w:r>
            <w:r w:rsidR="00462E0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23" w:type="dxa"/>
            <w:vMerge w:val="restart"/>
          </w:tcPr>
          <w:p w:rsidR="00085BA0" w:rsidRPr="00F21E4F" w:rsidRDefault="00085BA0" w:rsidP="007A2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E4F">
              <w:rPr>
                <w:rFonts w:ascii="Times New Roman" w:hAnsi="Times New Roman" w:cs="Times New Roman"/>
                <w:b/>
              </w:rPr>
              <w:t xml:space="preserve">Причины </w:t>
            </w:r>
            <w:r w:rsidR="00EE0BA3" w:rsidRPr="00F21E4F">
              <w:rPr>
                <w:rFonts w:ascii="Times New Roman" w:hAnsi="Times New Roman" w:cs="Times New Roman"/>
                <w:b/>
              </w:rPr>
              <w:t>аварийной ситуации</w:t>
            </w:r>
          </w:p>
          <w:p w:rsidR="006B7FA8" w:rsidRPr="00F21E4F" w:rsidRDefault="007A6886" w:rsidP="006B7FA8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lang w:eastAsia="ru-RU"/>
              </w:rPr>
              <w:t xml:space="preserve">2. </w:t>
            </w:r>
            <w:r w:rsidR="00F21E4F" w:rsidRPr="00F21E4F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lang w:eastAsia="ru-RU"/>
              </w:rPr>
              <w:t>Описание нарушений</w:t>
            </w:r>
          </w:p>
          <w:p w:rsidR="00462E0A" w:rsidRPr="00462E0A" w:rsidRDefault="00462E0A" w:rsidP="00462E0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462E0A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1. Не хранится проектная и эксплуатационная документация, включая:</w:t>
            </w:r>
          </w:p>
          <w:p w:rsidR="00462E0A" w:rsidRPr="00462E0A" w:rsidRDefault="00462E0A" w:rsidP="00462E0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462E0A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- утвержденную проектную документацию с внесенными изменениями;</w:t>
            </w:r>
          </w:p>
          <w:p w:rsidR="00462E0A" w:rsidRPr="00462E0A" w:rsidRDefault="00462E0A" w:rsidP="00462E0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462E0A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- исполнительную техническую документацию, в том числе чертежи и схемы, предусмотренные законодательством Российской Федерации о градостроительной деятельности;</w:t>
            </w:r>
          </w:p>
          <w:p w:rsidR="00462E0A" w:rsidRPr="00462E0A" w:rsidRDefault="00462E0A" w:rsidP="00462E0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462E0A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- план-схему тепловых сетей;</w:t>
            </w:r>
          </w:p>
          <w:p w:rsidR="00462E0A" w:rsidRPr="00462E0A" w:rsidRDefault="00462E0A" w:rsidP="00462E0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462E0A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- профили тепловых сетей по каждой магистрали;</w:t>
            </w:r>
          </w:p>
          <w:p w:rsidR="005F47C6" w:rsidRPr="00B364E2" w:rsidRDefault="00462E0A" w:rsidP="00462E0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proofErr w:type="gramStart"/>
            <w:r w:rsidRPr="00462E0A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- паспорта теплопроводов тепловой сети, содержащие сведения трубопроводах, теплоизоляционной конструкции, типах прокладки, строительной конструкции, наличии дренажей, тепловых камерах и павильонах, а также типе, количестве и характеристиках запорной, регулирующей, предохранительной арматуры, ее диаметрах, типах приводов</w:t>
            </w:r>
            <w:proofErr w:type="gramEnd"/>
          </w:p>
          <w:p w:rsidR="005F47C6" w:rsidRPr="00462E0A" w:rsidRDefault="00462E0A" w:rsidP="007A2844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462E0A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2. Не обеспечена актуальность сведений, содержащихся в документации, перечисленной в п.1</w:t>
            </w:r>
          </w:p>
          <w:p w:rsidR="00462E0A" w:rsidRPr="00462E0A" w:rsidRDefault="00462E0A" w:rsidP="007A2844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462E0A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3. Рабочие места не укомплектованы технологическими схемами и технической документацией, утвержденными инструкциями по эксплуатации объектов теплоснабжения и должностными инструкциями, положениями о подразделениях эксплуатирующей организации.</w:t>
            </w:r>
          </w:p>
          <w:p w:rsidR="00462E0A" w:rsidRPr="00462E0A" w:rsidRDefault="00462E0A" w:rsidP="007A2844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462E0A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4. Трубопроводам, подземным камерам, узлам ответвлений, арматуре, смотровым и дренажным колодцам, неподвижным опорам, компенсаторам не присвоена технологическая нумерация, которая должна использоваться в планах, схемах и пьезометрических графиках</w:t>
            </w:r>
          </w:p>
          <w:p w:rsidR="00462E0A" w:rsidRPr="00462E0A" w:rsidRDefault="00462E0A" w:rsidP="007A2844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462E0A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5. В процессе эксплуатации объектов теплоснабжения не реализуется техническое обслуживание и ремонт</w:t>
            </w:r>
          </w:p>
          <w:p w:rsidR="00462E0A" w:rsidRPr="00462E0A" w:rsidRDefault="00462E0A" w:rsidP="007A2844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462E0A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6. Не осуществляется контроль наличия и скорости протекания процесса наружной и внутренней коррозии трубопроводов тепловой сети</w:t>
            </w:r>
          </w:p>
          <w:p w:rsidR="00462E0A" w:rsidRPr="00B364E2" w:rsidRDefault="00462E0A" w:rsidP="007A2844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462E0A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7. Ответственным за исправное состояние и безопасную эксплуатацию не обеспечен контроль состояния объектов теплоснабжения, закрепленных за ним организационно-распорядительным документом, включая их осмотр и фиксацию результатов осмотра в оперативном журнале</w:t>
            </w:r>
          </w:p>
          <w:p w:rsidR="00462E0A" w:rsidRPr="00462E0A" w:rsidRDefault="00462E0A" w:rsidP="007A2844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462E0A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8. Не проводится выборочный наружный осмотр трубопроводов отдельных участков подземных трубопроводов тепловой сети (за исключением неметаллических), проложенных в непроходных каналах и </w:t>
            </w:r>
            <w:proofErr w:type="spellStart"/>
            <w:r w:rsidRPr="00462E0A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бесканальной</w:t>
            </w:r>
            <w:proofErr w:type="spellEnd"/>
            <w:r w:rsidRPr="00462E0A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 прокладкой, путем вскрытия грунта и снятия изоляции</w:t>
            </w:r>
          </w:p>
          <w:p w:rsidR="00462E0A" w:rsidRPr="00462E0A" w:rsidRDefault="00462E0A" w:rsidP="007A2844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462E0A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9. Не обеспечен учет и анализ технологических нарушений в работе объектов теплоснабжения, </w:t>
            </w:r>
            <w:r w:rsidRPr="00462E0A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lastRenderedPageBreak/>
              <w:t>несчастных случаев и принятие мер по предупреждению аварийности и травматизма</w:t>
            </w:r>
          </w:p>
          <w:p w:rsidR="00462E0A" w:rsidRPr="00462E0A" w:rsidRDefault="00462E0A" w:rsidP="007A2844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462E0A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.</w:t>
            </w:r>
          </w:p>
          <w:p w:rsidR="008E16C4" w:rsidRDefault="008E16C4" w:rsidP="007A2844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F21E4F">
              <w:rPr>
                <w:rFonts w:ascii="Times New Roman" w:hAnsi="Times New Roman" w:cs="Times New Roman"/>
                <w:b/>
                <w:lang w:eastAsia="ar-SA"/>
              </w:rPr>
              <w:t xml:space="preserve">3. Мероприятия по устранению причин </w:t>
            </w:r>
            <w:r w:rsidR="00596C28" w:rsidRPr="00F21E4F">
              <w:rPr>
                <w:rFonts w:ascii="Times New Roman" w:hAnsi="Times New Roman" w:cs="Times New Roman"/>
                <w:b/>
                <w:lang w:eastAsia="ar-SA"/>
              </w:rPr>
              <w:t>аварийной ситуации</w:t>
            </w:r>
          </w:p>
          <w:p w:rsidR="00596C28" w:rsidRPr="00573D18" w:rsidRDefault="00596C28" w:rsidP="007A6886">
            <w:pPr>
              <w:pStyle w:val="a3"/>
              <w:numPr>
                <w:ilvl w:val="1"/>
                <w:numId w:val="38"/>
              </w:numPr>
              <w:ind w:left="0" w:firstLine="15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73D18">
              <w:rPr>
                <w:rFonts w:ascii="Times New Roman" w:eastAsia="Calibri" w:hAnsi="Times New Roman" w:cs="Times New Roman"/>
                <w:b/>
              </w:rPr>
              <w:t>Технические мероприятия:</w:t>
            </w:r>
          </w:p>
          <w:p w:rsidR="005F0D39" w:rsidRPr="00462E0A" w:rsidRDefault="00462E0A" w:rsidP="00462E0A">
            <w:pPr>
              <w:pStyle w:val="a3"/>
              <w:ind w:left="30"/>
              <w:jc w:val="both"/>
              <w:rPr>
                <w:rFonts w:ascii="Times New Roman" w:eastAsia="Calibri" w:hAnsi="Times New Roman" w:cs="Times New Roman"/>
              </w:rPr>
            </w:pPr>
            <w:r w:rsidRPr="00462E0A">
              <w:rPr>
                <w:rFonts w:ascii="Times New Roman" w:eastAsia="Calibri" w:hAnsi="Times New Roman" w:cs="Times New Roman"/>
              </w:rPr>
              <w:t>Рекомендовать при проведении актуализации схеме теплоснабжения г. Полевской предусмотреть возможность резервирования теплоснабжения потребителей</w:t>
            </w:r>
            <w:proofErr w:type="gramStart"/>
            <w:r w:rsidRPr="00462E0A">
              <w:rPr>
                <w:rFonts w:ascii="Times New Roman" w:eastAsia="Calibri" w:hAnsi="Times New Roman" w:cs="Times New Roman"/>
              </w:rPr>
              <w:t>.</w:t>
            </w:r>
            <w:r w:rsidR="005F0D39" w:rsidRPr="00462E0A">
              <w:rPr>
                <w:rFonts w:ascii="Times New Roman" w:eastAsia="Calibri" w:hAnsi="Times New Roman" w:cs="Times New Roman"/>
              </w:rPr>
              <w:t>.</w:t>
            </w:r>
            <w:proofErr w:type="gramEnd"/>
          </w:p>
          <w:p w:rsidR="007A6886" w:rsidRDefault="007A6886" w:rsidP="007A688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596C28" w:rsidRDefault="00596C28" w:rsidP="007A6886">
            <w:pPr>
              <w:pStyle w:val="a3"/>
              <w:numPr>
                <w:ilvl w:val="1"/>
                <w:numId w:val="38"/>
              </w:numPr>
              <w:ind w:left="15" w:firstLine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A6886">
              <w:rPr>
                <w:rFonts w:ascii="Times New Roman" w:eastAsia="Calibri" w:hAnsi="Times New Roman" w:cs="Times New Roman"/>
                <w:b/>
              </w:rPr>
              <w:t>Организационные мероприятия:</w:t>
            </w:r>
          </w:p>
          <w:p w:rsidR="00892D56" w:rsidRDefault="00462E0A" w:rsidP="00892D56">
            <w:pPr>
              <w:pStyle w:val="a3"/>
              <w:tabs>
                <w:tab w:val="left" w:pos="70"/>
                <w:tab w:val="left" w:pos="354"/>
              </w:tabs>
              <w:ind w:left="70"/>
              <w:jc w:val="both"/>
              <w:rPr>
                <w:rFonts w:ascii="Times New Roman" w:eastAsia="Calibri" w:hAnsi="Times New Roman" w:cs="Times New Roman"/>
              </w:rPr>
            </w:pPr>
            <w:r w:rsidRPr="00462E0A">
              <w:rPr>
                <w:rFonts w:ascii="Times New Roman" w:eastAsia="Calibri" w:hAnsi="Times New Roman" w:cs="Times New Roman"/>
              </w:rPr>
              <w:t>Устранить</w:t>
            </w:r>
            <w:r>
              <w:rPr>
                <w:rFonts w:ascii="Times New Roman" w:eastAsia="Calibri" w:hAnsi="Times New Roman" w:cs="Times New Roman"/>
              </w:rPr>
              <w:t xml:space="preserve"> выявленные</w:t>
            </w:r>
            <w:r w:rsidRPr="00462E0A">
              <w:rPr>
                <w:rFonts w:ascii="Times New Roman" w:eastAsia="Calibri" w:hAnsi="Times New Roman" w:cs="Times New Roman"/>
              </w:rPr>
              <w:t xml:space="preserve"> нарушения </w:t>
            </w:r>
          </w:p>
          <w:p w:rsidR="00462E0A" w:rsidRDefault="00462E0A" w:rsidP="00892D56">
            <w:pPr>
              <w:pStyle w:val="a3"/>
              <w:tabs>
                <w:tab w:val="left" w:pos="70"/>
                <w:tab w:val="left" w:pos="354"/>
              </w:tabs>
              <w:ind w:left="70"/>
              <w:jc w:val="both"/>
              <w:rPr>
                <w:rFonts w:ascii="Times New Roman" w:eastAsia="Calibri" w:hAnsi="Times New Roman" w:cs="Times New Roman"/>
              </w:rPr>
            </w:pPr>
            <w:r w:rsidRPr="00462E0A">
              <w:rPr>
                <w:rFonts w:ascii="Times New Roman" w:eastAsia="Calibri" w:hAnsi="Times New Roman" w:cs="Times New Roman"/>
              </w:rPr>
              <w:t>Провести внеочередную проверку знаний инструкции по предотвращению и ликвидации технологических нарушений,  приводящих к полному ограничению теплоснабжения.</w:t>
            </w:r>
          </w:p>
          <w:p w:rsidR="00462E0A" w:rsidRPr="00462E0A" w:rsidRDefault="00462E0A" w:rsidP="00892D56">
            <w:pPr>
              <w:pStyle w:val="a3"/>
              <w:tabs>
                <w:tab w:val="left" w:pos="70"/>
                <w:tab w:val="left" w:pos="354"/>
              </w:tabs>
              <w:ind w:left="70"/>
              <w:jc w:val="both"/>
              <w:rPr>
                <w:rFonts w:ascii="Times New Roman" w:eastAsia="Calibri" w:hAnsi="Times New Roman" w:cs="Times New Roman"/>
              </w:rPr>
            </w:pPr>
            <w:r w:rsidRPr="00462E0A">
              <w:rPr>
                <w:rFonts w:ascii="Times New Roman" w:eastAsia="Calibri" w:hAnsi="Times New Roman" w:cs="Times New Roman"/>
              </w:rPr>
              <w:t xml:space="preserve">Провести внеплановые противоаварийные тренировки по ликвидации аварийных ситуаций с привлечением представителей Уральского управления </w:t>
            </w:r>
            <w:proofErr w:type="spellStart"/>
            <w:r w:rsidRPr="00462E0A">
              <w:rPr>
                <w:rFonts w:ascii="Times New Roman" w:eastAsia="Calibri" w:hAnsi="Times New Roman" w:cs="Times New Roman"/>
              </w:rPr>
              <w:t>Ростехнадзора</w:t>
            </w:r>
            <w:proofErr w:type="spellEnd"/>
            <w:r w:rsidRPr="00462E0A">
              <w:rPr>
                <w:rFonts w:ascii="Times New Roman" w:eastAsia="Calibri" w:hAnsi="Times New Roman" w:cs="Times New Roman"/>
              </w:rPr>
              <w:t>.</w:t>
            </w:r>
          </w:p>
          <w:p w:rsidR="00980E61" w:rsidRPr="00F21E4F" w:rsidRDefault="00980E61" w:rsidP="002E11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16C4" w:rsidRPr="00F21E4F" w:rsidTr="009D7567">
        <w:trPr>
          <w:jc w:val="center"/>
        </w:trPr>
        <w:tc>
          <w:tcPr>
            <w:tcW w:w="2120" w:type="dxa"/>
          </w:tcPr>
          <w:p w:rsidR="008E16C4" w:rsidRPr="00F21E4F" w:rsidRDefault="008E16C4" w:rsidP="008E16C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F21E4F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846" w:type="dxa"/>
            <w:vAlign w:val="center"/>
          </w:tcPr>
          <w:p w:rsidR="00D35558" w:rsidRPr="00F21E4F" w:rsidRDefault="00462E0A" w:rsidP="00D3555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E0A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</w:t>
            </w:r>
            <w:proofErr w:type="spellStart"/>
            <w:r w:rsidRPr="00462E0A">
              <w:rPr>
                <w:rFonts w:ascii="Times New Roman" w:eastAsia="Times New Roman" w:hAnsi="Times New Roman" w:cs="Times New Roman"/>
                <w:lang w:eastAsia="ru-RU"/>
              </w:rPr>
              <w:t>Полевская</w:t>
            </w:r>
            <w:proofErr w:type="spellEnd"/>
            <w:r w:rsidRPr="00462E0A">
              <w:rPr>
                <w:rFonts w:ascii="Times New Roman" w:eastAsia="Times New Roman" w:hAnsi="Times New Roman" w:cs="Times New Roman"/>
                <w:lang w:eastAsia="ru-RU"/>
              </w:rPr>
              <w:t xml:space="preserve"> коммунальная компания </w:t>
            </w:r>
            <w:proofErr w:type="spellStart"/>
            <w:r w:rsidRPr="00462E0A">
              <w:rPr>
                <w:rFonts w:ascii="Times New Roman" w:eastAsia="Times New Roman" w:hAnsi="Times New Roman" w:cs="Times New Roman"/>
                <w:lang w:eastAsia="ru-RU"/>
              </w:rPr>
              <w:t>Энерго</w:t>
            </w:r>
            <w:proofErr w:type="spellEnd"/>
            <w:r w:rsidRPr="00462E0A">
              <w:rPr>
                <w:rFonts w:ascii="Times New Roman" w:eastAsia="Times New Roman" w:hAnsi="Times New Roman" w:cs="Times New Roman"/>
                <w:lang w:eastAsia="ru-RU"/>
              </w:rPr>
              <w:t>» (ООО «ПКК ЭНЕРГО»)</w:t>
            </w:r>
          </w:p>
          <w:p w:rsidR="00AF69E1" w:rsidRPr="00F21E4F" w:rsidRDefault="00D35558" w:rsidP="00D3555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21E4F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462E0A" w:rsidRPr="00462E0A">
              <w:rPr>
                <w:rFonts w:ascii="Times New Roman" w:eastAsia="Times New Roman" w:hAnsi="Times New Roman" w:cs="Times New Roman"/>
                <w:lang w:eastAsia="ru-RU"/>
              </w:rPr>
              <w:t>6626020935</w:t>
            </w:r>
          </w:p>
        </w:tc>
        <w:tc>
          <w:tcPr>
            <w:tcW w:w="4923" w:type="dxa"/>
            <w:vMerge/>
          </w:tcPr>
          <w:p w:rsidR="008E16C4" w:rsidRPr="00F21E4F" w:rsidRDefault="008E16C4" w:rsidP="00A95CC8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E16C4" w:rsidRPr="00F21E4F" w:rsidTr="009D7567">
        <w:trPr>
          <w:jc w:val="center"/>
        </w:trPr>
        <w:tc>
          <w:tcPr>
            <w:tcW w:w="2120" w:type="dxa"/>
          </w:tcPr>
          <w:p w:rsidR="008E16C4" w:rsidRPr="00F21E4F" w:rsidRDefault="008E16C4" w:rsidP="00EE0BA3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F21E4F">
              <w:rPr>
                <w:rFonts w:ascii="Times New Roman" w:hAnsi="Times New Roman" w:cs="Times New Roman"/>
                <w:b/>
              </w:rPr>
              <w:t xml:space="preserve">Место </w:t>
            </w:r>
            <w:r w:rsidR="00EE0BA3" w:rsidRPr="00F21E4F">
              <w:rPr>
                <w:rFonts w:ascii="Times New Roman" w:hAnsi="Times New Roman" w:cs="Times New Roman"/>
                <w:b/>
              </w:rPr>
              <w:t>аварийной ситуации</w:t>
            </w:r>
          </w:p>
        </w:tc>
        <w:tc>
          <w:tcPr>
            <w:tcW w:w="3846" w:type="dxa"/>
            <w:vAlign w:val="center"/>
          </w:tcPr>
          <w:p w:rsidR="008E16C4" w:rsidRPr="00F21E4F" w:rsidRDefault="00BE4DA4" w:rsidP="00462E0A">
            <w:pPr>
              <w:pStyle w:val="a3"/>
              <w:ind w:left="-146"/>
              <w:jc w:val="center"/>
              <w:rPr>
                <w:rFonts w:ascii="Times New Roman" w:hAnsi="Times New Roman" w:cs="Times New Roman"/>
              </w:rPr>
            </w:pPr>
            <w:r w:rsidRPr="00F21E4F">
              <w:rPr>
                <w:rFonts w:ascii="Times New Roman" w:hAnsi="Times New Roman" w:cs="Times New Roman"/>
              </w:rPr>
              <w:t xml:space="preserve"> </w:t>
            </w:r>
            <w:r w:rsidR="00EE0BA3" w:rsidRPr="00F21E4F">
              <w:rPr>
                <w:rFonts w:ascii="Times New Roman" w:hAnsi="Times New Roman" w:cs="Times New Roman"/>
              </w:rPr>
              <w:t xml:space="preserve">г. </w:t>
            </w:r>
            <w:r w:rsidR="00462E0A">
              <w:rPr>
                <w:rFonts w:ascii="Times New Roman" w:hAnsi="Times New Roman" w:cs="Times New Roman"/>
              </w:rPr>
              <w:t>Полевской</w:t>
            </w:r>
            <w:r w:rsidR="00D35558" w:rsidRPr="00F21E4F">
              <w:rPr>
                <w:rFonts w:ascii="Times New Roman" w:hAnsi="Times New Roman" w:cs="Times New Roman"/>
              </w:rPr>
              <w:t>, Свердловская область</w:t>
            </w:r>
          </w:p>
        </w:tc>
        <w:tc>
          <w:tcPr>
            <w:tcW w:w="4923" w:type="dxa"/>
            <w:vMerge/>
          </w:tcPr>
          <w:p w:rsidR="008E16C4" w:rsidRPr="00F21E4F" w:rsidRDefault="008E16C4" w:rsidP="008E16C4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E16C4" w:rsidRPr="00F21E4F" w:rsidTr="009D7567">
        <w:trPr>
          <w:jc w:val="center"/>
        </w:trPr>
        <w:tc>
          <w:tcPr>
            <w:tcW w:w="2120" w:type="dxa"/>
          </w:tcPr>
          <w:p w:rsidR="008E16C4" w:rsidRPr="00F21E4F" w:rsidRDefault="008E16C4" w:rsidP="008E16C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F21E4F">
              <w:rPr>
                <w:rFonts w:ascii="Times New Roman" w:hAnsi="Times New Roman" w:cs="Times New Roman"/>
                <w:b/>
              </w:rPr>
              <w:t>Вид происшествия</w:t>
            </w:r>
          </w:p>
        </w:tc>
        <w:tc>
          <w:tcPr>
            <w:tcW w:w="3846" w:type="dxa"/>
            <w:vAlign w:val="center"/>
          </w:tcPr>
          <w:p w:rsidR="008E16C4" w:rsidRPr="00F21E4F" w:rsidRDefault="00EE0BA3" w:rsidP="00EE0BA3">
            <w:pPr>
              <w:jc w:val="center"/>
              <w:rPr>
                <w:rFonts w:ascii="Times New Roman" w:hAnsi="Times New Roman" w:cs="Times New Roman"/>
                <w:bCs/>
                <w:iCs/>
                <w:spacing w:val="-8"/>
                <w:lang w:eastAsia="ru-RU"/>
              </w:rPr>
            </w:pPr>
            <w:r w:rsidRPr="00F21E4F">
              <w:rPr>
                <w:rFonts w:ascii="Times New Roman" w:hAnsi="Times New Roman" w:cs="Times New Roman"/>
              </w:rPr>
              <w:t>Повреждение тепловых сетей</w:t>
            </w:r>
          </w:p>
        </w:tc>
        <w:tc>
          <w:tcPr>
            <w:tcW w:w="4923" w:type="dxa"/>
            <w:vMerge/>
          </w:tcPr>
          <w:p w:rsidR="008E16C4" w:rsidRPr="00F21E4F" w:rsidRDefault="008E16C4" w:rsidP="008E16C4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E16C4" w:rsidRPr="00F21E4F" w:rsidTr="009D7567">
        <w:trPr>
          <w:trHeight w:val="2258"/>
          <w:jc w:val="center"/>
        </w:trPr>
        <w:tc>
          <w:tcPr>
            <w:tcW w:w="5966" w:type="dxa"/>
            <w:gridSpan w:val="2"/>
          </w:tcPr>
          <w:p w:rsidR="008E16C4" w:rsidRPr="00F21E4F" w:rsidRDefault="008E16C4" w:rsidP="0035368E">
            <w:pPr>
              <w:pStyle w:val="a3"/>
              <w:numPr>
                <w:ilvl w:val="0"/>
                <w:numId w:val="20"/>
              </w:numPr>
              <w:ind w:left="317" w:hanging="31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E4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Краткое описание </w:t>
            </w:r>
            <w:r w:rsidR="00EE0BA3" w:rsidRPr="00F21E4F">
              <w:rPr>
                <w:rFonts w:ascii="Times New Roman" w:eastAsia="Times New Roman" w:hAnsi="Times New Roman" w:cs="Times New Roman"/>
                <w:b/>
                <w:lang w:eastAsia="ru-RU"/>
              </w:rPr>
              <w:t>аварийной ситуации</w:t>
            </w:r>
          </w:p>
          <w:p w:rsidR="009D7567" w:rsidRPr="00F21E4F" w:rsidRDefault="00462E0A" w:rsidP="009D756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 xml:space="preserve">Свердловская область, г. Полевской - 14.10.2025 прекращение теплоснабжения потребителей южной части г. Полевского произошло вследствие аварийной ситуации при теплоснабжении, произошедшей на подающем трубопроводе магистральной тепловой сети </w:t>
            </w:r>
            <w:proofErr w:type="spellStart"/>
            <w:r w:rsidRPr="00462E0A">
              <w:rPr>
                <w:rFonts w:ascii="Times New Roman" w:hAnsi="Times New Roman" w:cs="Times New Roman"/>
              </w:rPr>
              <w:t>Ду</w:t>
            </w:r>
            <w:proofErr w:type="spellEnd"/>
            <w:r w:rsidRPr="00462E0A">
              <w:rPr>
                <w:rFonts w:ascii="Times New Roman" w:hAnsi="Times New Roman" w:cs="Times New Roman"/>
              </w:rPr>
              <w:t xml:space="preserve"> 500 мм.</w:t>
            </w:r>
          </w:p>
          <w:p w:rsidR="009D7567" w:rsidRPr="00462E0A" w:rsidRDefault="00462E0A" w:rsidP="009D756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>Описание состояния и режима работы объектов во время аварийной ситуации/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 xml:space="preserve">12.00 часов 14.10.25 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 xml:space="preserve"> на котельной появился повышенный расход </w:t>
            </w:r>
            <w:proofErr w:type="spellStart"/>
            <w:r w:rsidRPr="00462E0A">
              <w:rPr>
                <w:rFonts w:ascii="Times New Roman" w:hAnsi="Times New Roman" w:cs="Times New Roman"/>
              </w:rPr>
              <w:t>подпиточной</w:t>
            </w:r>
            <w:proofErr w:type="spellEnd"/>
            <w:r w:rsidRPr="00462E0A">
              <w:rPr>
                <w:rFonts w:ascii="Times New Roman" w:hAnsi="Times New Roman" w:cs="Times New Roman"/>
              </w:rPr>
              <w:t xml:space="preserve"> воды (до 150 м3/час при норме 30 м3/час). Был уведомлен главный инженер и начальник участка городских котельных и тепловых сетей.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 xml:space="preserve">12.00 часов 14.10.25 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>Аварийная бригада вышла на обследование тепловых сетей.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>12.15 часов 14.10.25 во избежание перегрева были остановлены котлы на котельной.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>12.40. часов 14.10.25 обнаружено заполнение теплоносителем камеры ТК-1 в районе улицы Фурманова.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>13:00 14.10.25 останов сетевых насосов из-за понижения давления в обратной тепловой сети.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 xml:space="preserve">В период с 13:00 -17:00 14.10.25 </w:t>
            </w:r>
            <w:proofErr w:type="spellStart"/>
            <w:r w:rsidRPr="00462E0A">
              <w:rPr>
                <w:rFonts w:ascii="Times New Roman" w:hAnsi="Times New Roman" w:cs="Times New Roman"/>
              </w:rPr>
              <w:t>шурфование</w:t>
            </w:r>
            <w:proofErr w:type="spellEnd"/>
            <w:r w:rsidRPr="00462E0A">
              <w:rPr>
                <w:rFonts w:ascii="Times New Roman" w:hAnsi="Times New Roman" w:cs="Times New Roman"/>
              </w:rPr>
              <w:t xml:space="preserve"> тепловой сети для установки диагностического оборудования.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>20:00 - 24:00 Поиск утечки с привлечением специалиста с оборудованием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>Работы по демонтажу остановочного комплекса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 xml:space="preserve">15.10.25 8:00-9:00 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 xml:space="preserve">Работы по демонтажу остановочного комплекса 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>15.10.25 9:00-10:30Вскрытие плиты перекрытия лотка (ПБ-61-10-10) на участке под остановочным комплексом (утечка не обнаружена).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>15.10.25 10:30-17:30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 xml:space="preserve">Разработка грунта экскаватором </w:t>
            </w:r>
            <w:proofErr w:type="spellStart"/>
            <w:r w:rsidRPr="00462E0A">
              <w:rPr>
                <w:rFonts w:ascii="Times New Roman" w:hAnsi="Times New Roman" w:cs="Times New Roman"/>
              </w:rPr>
              <w:t>John</w:t>
            </w:r>
            <w:proofErr w:type="spellEnd"/>
            <w:r w:rsidRPr="00462E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2E0A">
              <w:rPr>
                <w:rFonts w:ascii="Times New Roman" w:hAnsi="Times New Roman" w:cs="Times New Roman"/>
              </w:rPr>
              <w:t>deere</w:t>
            </w:r>
            <w:proofErr w:type="spellEnd"/>
            <w:r w:rsidRPr="00462E0A">
              <w:rPr>
                <w:rFonts w:ascii="Times New Roman" w:hAnsi="Times New Roman" w:cs="Times New Roman"/>
              </w:rPr>
              <w:t xml:space="preserve">, краном 16 т.  плиты перекрытия лотка (ПБ-61-10-10), поиск утечки методом </w:t>
            </w:r>
            <w:proofErr w:type="spellStart"/>
            <w:r w:rsidRPr="00462E0A">
              <w:rPr>
                <w:rFonts w:ascii="Times New Roman" w:hAnsi="Times New Roman" w:cs="Times New Roman"/>
              </w:rPr>
              <w:t>шурфования</w:t>
            </w:r>
            <w:proofErr w:type="spellEnd"/>
            <w:r w:rsidRPr="00462E0A">
              <w:rPr>
                <w:rFonts w:ascii="Times New Roman" w:hAnsi="Times New Roman" w:cs="Times New Roman"/>
              </w:rPr>
              <w:t xml:space="preserve"> в отвал.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>15.10.25 17:30-19:10.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 xml:space="preserve">Разработка грунта экскаватором </w:t>
            </w:r>
            <w:proofErr w:type="spellStart"/>
            <w:r w:rsidRPr="00462E0A">
              <w:rPr>
                <w:rFonts w:ascii="Times New Roman" w:hAnsi="Times New Roman" w:cs="Times New Roman"/>
              </w:rPr>
              <w:t>John</w:t>
            </w:r>
            <w:proofErr w:type="spellEnd"/>
            <w:r w:rsidRPr="00462E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2E0A">
              <w:rPr>
                <w:rFonts w:ascii="Times New Roman" w:hAnsi="Times New Roman" w:cs="Times New Roman"/>
              </w:rPr>
              <w:t>deere</w:t>
            </w:r>
            <w:proofErr w:type="spellEnd"/>
            <w:r w:rsidRPr="00462E0A">
              <w:rPr>
                <w:rFonts w:ascii="Times New Roman" w:hAnsi="Times New Roman" w:cs="Times New Roman"/>
              </w:rPr>
              <w:t>, краном 16 т. в отвал. Вызов представителей смежных коммуникаций для определения их местонахождения.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>15.10.25 19:15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2E0A">
              <w:rPr>
                <w:rFonts w:ascii="Times New Roman" w:hAnsi="Times New Roman" w:cs="Times New Roman"/>
              </w:rPr>
              <w:t>Шурфование</w:t>
            </w:r>
            <w:proofErr w:type="spellEnd"/>
            <w:r w:rsidRPr="00462E0A">
              <w:rPr>
                <w:rFonts w:ascii="Times New Roman" w:hAnsi="Times New Roman" w:cs="Times New Roman"/>
              </w:rPr>
              <w:t xml:space="preserve"> смежных коммуникаций (высоковольтный кабель, газопровод низкого давления) (обнаружена утечка)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 xml:space="preserve">15.10.25 19:15- 16.10.25 02:00 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 xml:space="preserve">Вскрытие  плиты перекрытия лотка (ПБ-61-10-10), </w:t>
            </w:r>
            <w:r w:rsidRPr="00462E0A">
              <w:rPr>
                <w:rFonts w:ascii="Times New Roman" w:hAnsi="Times New Roman" w:cs="Times New Roman"/>
              </w:rPr>
              <w:lastRenderedPageBreak/>
              <w:t xml:space="preserve">поиск утечки методом </w:t>
            </w:r>
            <w:proofErr w:type="spellStart"/>
            <w:r w:rsidRPr="00462E0A">
              <w:rPr>
                <w:rFonts w:ascii="Times New Roman" w:hAnsi="Times New Roman" w:cs="Times New Roman"/>
              </w:rPr>
              <w:t>шурфования</w:t>
            </w:r>
            <w:proofErr w:type="spellEnd"/>
            <w:r w:rsidRPr="00462E0A">
              <w:rPr>
                <w:rFonts w:ascii="Times New Roman" w:hAnsi="Times New Roman" w:cs="Times New Roman"/>
              </w:rPr>
              <w:t xml:space="preserve">. Разработка грунта экскаватором </w:t>
            </w:r>
            <w:proofErr w:type="spellStart"/>
            <w:r w:rsidRPr="00462E0A">
              <w:rPr>
                <w:rFonts w:ascii="Times New Roman" w:hAnsi="Times New Roman" w:cs="Times New Roman"/>
              </w:rPr>
              <w:t>John</w:t>
            </w:r>
            <w:proofErr w:type="spellEnd"/>
            <w:r w:rsidRPr="00462E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2E0A">
              <w:rPr>
                <w:rFonts w:ascii="Times New Roman" w:hAnsi="Times New Roman" w:cs="Times New Roman"/>
              </w:rPr>
              <w:t>deere</w:t>
            </w:r>
            <w:proofErr w:type="spellEnd"/>
            <w:r w:rsidRPr="00462E0A">
              <w:rPr>
                <w:rFonts w:ascii="Times New Roman" w:hAnsi="Times New Roman" w:cs="Times New Roman"/>
              </w:rPr>
              <w:t>, краном 16 т с транспортировкой грунта на расстояние 1 км.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 xml:space="preserve">Замена экскаватора </w:t>
            </w:r>
            <w:proofErr w:type="spellStart"/>
            <w:r w:rsidRPr="00462E0A">
              <w:rPr>
                <w:rFonts w:ascii="Times New Roman" w:hAnsi="Times New Roman" w:cs="Times New Roman"/>
              </w:rPr>
              <w:t>John</w:t>
            </w:r>
            <w:proofErr w:type="spellEnd"/>
            <w:r w:rsidRPr="00462E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2E0A">
              <w:rPr>
                <w:rFonts w:ascii="Times New Roman" w:hAnsi="Times New Roman" w:cs="Times New Roman"/>
              </w:rPr>
              <w:t>deere</w:t>
            </w:r>
            <w:proofErr w:type="spellEnd"/>
            <w:r w:rsidRPr="00462E0A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462E0A">
              <w:rPr>
                <w:rFonts w:ascii="Times New Roman" w:hAnsi="Times New Roman" w:cs="Times New Roman"/>
              </w:rPr>
              <w:t>hyndai</w:t>
            </w:r>
            <w:proofErr w:type="spellEnd"/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 xml:space="preserve">Продолжение разработки грунта с его вывозом до 1 км, </w:t>
            </w:r>
            <w:proofErr w:type="spellStart"/>
            <w:r w:rsidRPr="00462E0A">
              <w:rPr>
                <w:rFonts w:ascii="Times New Roman" w:hAnsi="Times New Roman" w:cs="Times New Roman"/>
              </w:rPr>
              <w:t>шурфование</w:t>
            </w:r>
            <w:proofErr w:type="spellEnd"/>
            <w:r w:rsidRPr="00462E0A">
              <w:rPr>
                <w:rFonts w:ascii="Times New Roman" w:hAnsi="Times New Roman" w:cs="Times New Roman"/>
              </w:rPr>
              <w:t xml:space="preserve"> смежных коммуникаций (водопровод, канализация) 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>Вскрытие плит перекрытий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>16.10.25 02:00-03:00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2E0A">
              <w:rPr>
                <w:rFonts w:ascii="Times New Roman" w:hAnsi="Times New Roman" w:cs="Times New Roman"/>
              </w:rPr>
              <w:t>Расхолащивание</w:t>
            </w:r>
            <w:proofErr w:type="spellEnd"/>
            <w:r w:rsidRPr="00462E0A">
              <w:rPr>
                <w:rFonts w:ascii="Times New Roman" w:hAnsi="Times New Roman" w:cs="Times New Roman"/>
              </w:rPr>
              <w:t xml:space="preserve"> подающего трубопровода тепловой сети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>16.10.25 03:00-05:00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>Демонтаж поврежденного участка тепловой сети l=5,5 м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>16.10.25 05:00-06:00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>Перевозка поврежденной трубы на территорию котельной, перевозка новой трубы на место работ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>16.10.25 06:00-10:00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>Чистка лотка вручную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>16.10.25 10:00-11:30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>Спуск новой трубы, подгонка стыков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>16.10.25 11:30-15:30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 xml:space="preserve">Сварка (2 операционных стыка на трубе </w:t>
            </w:r>
            <w:proofErr w:type="spellStart"/>
            <w:r w:rsidRPr="00462E0A">
              <w:rPr>
                <w:rFonts w:ascii="Times New Roman" w:hAnsi="Times New Roman" w:cs="Times New Roman"/>
              </w:rPr>
              <w:t>Ду</w:t>
            </w:r>
            <w:proofErr w:type="spellEnd"/>
            <w:r w:rsidRPr="00462E0A">
              <w:rPr>
                <w:rFonts w:ascii="Times New Roman" w:hAnsi="Times New Roman" w:cs="Times New Roman"/>
              </w:rPr>
              <w:t xml:space="preserve"> 500 мм)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>16.10.25 15:30-15:50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>Открытие задвижек для заполнения тепловой сети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>16.10.25 15:50-17:10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>Заполнение тепловой сети, удаление воздуха из тепловой сети.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>17:10 — 17:20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 xml:space="preserve">Включение насосов. Удаление воздуха из тепловой сети. Гидравлическое испытание </w:t>
            </w:r>
            <w:proofErr w:type="spellStart"/>
            <w:r w:rsidRPr="00462E0A">
              <w:rPr>
                <w:rFonts w:ascii="Times New Roman" w:hAnsi="Times New Roman" w:cs="Times New Roman"/>
              </w:rPr>
              <w:t>раочим</w:t>
            </w:r>
            <w:proofErr w:type="spellEnd"/>
            <w:r w:rsidRPr="00462E0A">
              <w:rPr>
                <w:rFonts w:ascii="Times New Roman" w:hAnsi="Times New Roman" w:cs="Times New Roman"/>
              </w:rPr>
              <w:t xml:space="preserve"> давлением 6,5 кгс/см</w:t>
            </w:r>
            <w:proofErr w:type="gramStart"/>
            <w:r w:rsidRPr="00462E0A">
              <w:rPr>
                <w:rFonts w:ascii="Times New Roman" w:hAnsi="Times New Roman" w:cs="Times New Roman"/>
              </w:rPr>
              <w:t>2</w:t>
            </w:r>
            <w:proofErr w:type="gramEnd"/>
            <w:r w:rsidRPr="00462E0A">
              <w:rPr>
                <w:rFonts w:ascii="Times New Roman" w:hAnsi="Times New Roman" w:cs="Times New Roman"/>
              </w:rPr>
              <w:t>. В течение 10 минут (Сеть испытания прошла.)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>17:20-17:35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>Промывка тепловой сети через дренажные линии камер и котельной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 xml:space="preserve">17:35 </w:t>
            </w:r>
          </w:p>
          <w:p w:rsidR="00462E0A" w:rsidRPr="00B364E2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>Запуск водогрейных котлов.</w:t>
            </w:r>
          </w:p>
          <w:p w:rsidR="00462E0A" w:rsidRPr="00462E0A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>На момент возникновения аварийной ситуации 14.10.2025, по информации ЕДДС, без теплоснабжения остались все потребители Южной части города Полевского, а именно 12800 жителей, 20 объектов образования, 6 объектов здравоохранения, 1 объект культуры</w:t>
            </w:r>
          </w:p>
          <w:p w:rsidR="00EE0BA3" w:rsidRPr="00F21E4F" w:rsidRDefault="00462E0A" w:rsidP="00462E0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E0A">
              <w:rPr>
                <w:rFonts w:ascii="Times New Roman" w:hAnsi="Times New Roman" w:cs="Times New Roman"/>
              </w:rPr>
              <w:t xml:space="preserve">Исходя из сведений, указанных в </w:t>
            </w:r>
            <w:proofErr w:type="gramStart"/>
            <w:r w:rsidRPr="00462E0A">
              <w:rPr>
                <w:rFonts w:ascii="Times New Roman" w:hAnsi="Times New Roman" w:cs="Times New Roman"/>
              </w:rPr>
              <w:t xml:space="preserve">оперативном сообщении, поступившем в Уральское управление </w:t>
            </w:r>
            <w:proofErr w:type="spellStart"/>
            <w:r w:rsidRPr="00462E0A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462E0A">
              <w:rPr>
                <w:rFonts w:ascii="Times New Roman" w:hAnsi="Times New Roman" w:cs="Times New Roman"/>
              </w:rPr>
              <w:t xml:space="preserve"> от 17.10.2025 теплоснабжение отсутствовало</w:t>
            </w:r>
            <w:proofErr w:type="gramEnd"/>
            <w:r w:rsidRPr="00462E0A">
              <w:rPr>
                <w:rFonts w:ascii="Times New Roman" w:hAnsi="Times New Roman" w:cs="Times New Roman"/>
              </w:rPr>
              <w:t xml:space="preserve"> в отношении 136 жилых домов.</w:t>
            </w:r>
          </w:p>
        </w:tc>
        <w:tc>
          <w:tcPr>
            <w:tcW w:w="4923" w:type="dxa"/>
            <w:vMerge/>
          </w:tcPr>
          <w:p w:rsidR="008E16C4" w:rsidRPr="00F21E4F" w:rsidRDefault="008E16C4" w:rsidP="00A95CC8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66166" w:rsidRDefault="00B66166" w:rsidP="00462E0A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Cs w:val="28"/>
        </w:rPr>
      </w:pPr>
    </w:p>
    <w:sectPr w:rsidR="00B66166" w:rsidSect="003220C4">
      <w:footerReference w:type="default" r:id="rId9"/>
      <w:pgSz w:w="11906" w:h="16838"/>
      <w:pgMar w:top="426" w:right="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654" w:rsidRDefault="00DA5654" w:rsidP="008C18DE">
      <w:pPr>
        <w:spacing w:after="0" w:line="240" w:lineRule="auto"/>
      </w:pPr>
      <w:r>
        <w:separator/>
      </w:r>
    </w:p>
  </w:endnote>
  <w:endnote w:type="continuationSeparator" w:id="0">
    <w:p w:rsidR="00DA5654" w:rsidRDefault="00DA5654" w:rsidP="008C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CC8" w:rsidRDefault="00A95CC8">
    <w:pPr>
      <w:pStyle w:val="a7"/>
      <w:jc w:val="right"/>
    </w:pPr>
  </w:p>
  <w:p w:rsidR="00A95CC8" w:rsidRDefault="00A95C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654" w:rsidRDefault="00DA5654" w:rsidP="008C18DE">
      <w:pPr>
        <w:spacing w:after="0" w:line="240" w:lineRule="auto"/>
      </w:pPr>
      <w:r>
        <w:separator/>
      </w:r>
    </w:p>
  </w:footnote>
  <w:footnote w:type="continuationSeparator" w:id="0">
    <w:p w:rsidR="00DA5654" w:rsidRDefault="00DA5654" w:rsidP="008C1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42F"/>
    <w:multiLevelType w:val="hybridMultilevel"/>
    <w:tmpl w:val="CB062F7C"/>
    <w:lvl w:ilvl="0" w:tplc="AA9A4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17D9C"/>
    <w:multiLevelType w:val="hybridMultilevel"/>
    <w:tmpl w:val="3BDA8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C773B"/>
    <w:multiLevelType w:val="hybridMultilevel"/>
    <w:tmpl w:val="C5328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90DD3"/>
    <w:multiLevelType w:val="hybridMultilevel"/>
    <w:tmpl w:val="FA1EFF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CC7E31"/>
    <w:multiLevelType w:val="hybridMultilevel"/>
    <w:tmpl w:val="5110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41E08"/>
    <w:multiLevelType w:val="hybridMultilevel"/>
    <w:tmpl w:val="8E1C37AE"/>
    <w:lvl w:ilvl="0" w:tplc="AA9A4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24DA1"/>
    <w:multiLevelType w:val="hybridMultilevel"/>
    <w:tmpl w:val="FA24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D0CE1"/>
    <w:multiLevelType w:val="hybridMultilevel"/>
    <w:tmpl w:val="3A8432F0"/>
    <w:lvl w:ilvl="0" w:tplc="6560A33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70DA2"/>
    <w:multiLevelType w:val="multilevel"/>
    <w:tmpl w:val="4C1A11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>
    <w:nsid w:val="2A0F40F0"/>
    <w:multiLevelType w:val="hybridMultilevel"/>
    <w:tmpl w:val="535A0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A7C6D"/>
    <w:multiLevelType w:val="hybridMultilevel"/>
    <w:tmpl w:val="8EB4021E"/>
    <w:lvl w:ilvl="0" w:tplc="1D6E715E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1">
    <w:nsid w:val="31676CD0"/>
    <w:multiLevelType w:val="hybridMultilevel"/>
    <w:tmpl w:val="7026B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0748B7"/>
    <w:multiLevelType w:val="hybridMultilevel"/>
    <w:tmpl w:val="A6F69B8C"/>
    <w:lvl w:ilvl="0" w:tplc="D070DF0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422205"/>
    <w:multiLevelType w:val="multilevel"/>
    <w:tmpl w:val="830AB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8D44B9F"/>
    <w:multiLevelType w:val="multilevel"/>
    <w:tmpl w:val="2A4E3796"/>
    <w:lvl w:ilvl="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0" w:hanging="1800"/>
      </w:pPr>
      <w:rPr>
        <w:rFonts w:hint="default"/>
      </w:rPr>
    </w:lvl>
  </w:abstractNum>
  <w:abstractNum w:abstractNumId="15">
    <w:nsid w:val="3FBC4C35"/>
    <w:multiLevelType w:val="hybridMultilevel"/>
    <w:tmpl w:val="296677C2"/>
    <w:lvl w:ilvl="0" w:tplc="8A929798">
      <w:start w:val="1"/>
      <w:numFmt w:val="decimal"/>
      <w:lvlText w:val="%1."/>
      <w:lvlJc w:val="left"/>
      <w:pPr>
        <w:ind w:left="1069" w:hanging="360"/>
      </w:pPr>
      <w:rPr>
        <w:rFonts w:hint="default"/>
        <w:i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9C0C50"/>
    <w:multiLevelType w:val="multilevel"/>
    <w:tmpl w:val="17FC83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7F07F0D"/>
    <w:multiLevelType w:val="hybridMultilevel"/>
    <w:tmpl w:val="213EA308"/>
    <w:lvl w:ilvl="0" w:tplc="C7A0E93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DA30E0"/>
    <w:multiLevelType w:val="hybridMultilevel"/>
    <w:tmpl w:val="5CEC28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1D38E4"/>
    <w:multiLevelType w:val="hybridMultilevel"/>
    <w:tmpl w:val="332EFB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CFB7780"/>
    <w:multiLevelType w:val="hybridMultilevel"/>
    <w:tmpl w:val="F4089558"/>
    <w:lvl w:ilvl="0" w:tplc="FED276D4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  <w:b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D713887"/>
    <w:multiLevelType w:val="hybridMultilevel"/>
    <w:tmpl w:val="BADAC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9F1888"/>
    <w:multiLevelType w:val="multilevel"/>
    <w:tmpl w:val="4E1C1618"/>
    <w:lvl w:ilvl="0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0" w:hanging="1800"/>
      </w:pPr>
      <w:rPr>
        <w:rFonts w:hint="default"/>
      </w:rPr>
    </w:lvl>
  </w:abstractNum>
  <w:abstractNum w:abstractNumId="23">
    <w:nsid w:val="4DF627FF"/>
    <w:multiLevelType w:val="hybridMultilevel"/>
    <w:tmpl w:val="1E004E4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35513B"/>
    <w:multiLevelType w:val="hybridMultilevel"/>
    <w:tmpl w:val="36B0566E"/>
    <w:lvl w:ilvl="0" w:tplc="3140BC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E53280"/>
    <w:multiLevelType w:val="hybridMultilevel"/>
    <w:tmpl w:val="332EF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25689A"/>
    <w:multiLevelType w:val="hybridMultilevel"/>
    <w:tmpl w:val="08FE5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921BE1"/>
    <w:multiLevelType w:val="hybridMultilevel"/>
    <w:tmpl w:val="FDD47C6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4206C0"/>
    <w:multiLevelType w:val="hybridMultilevel"/>
    <w:tmpl w:val="CA9E9B6A"/>
    <w:lvl w:ilvl="0" w:tplc="C338B6F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527162"/>
    <w:multiLevelType w:val="multilevel"/>
    <w:tmpl w:val="0F5A5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0">
    <w:nsid w:val="5E400E2A"/>
    <w:multiLevelType w:val="hybridMultilevel"/>
    <w:tmpl w:val="11BE0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005C36"/>
    <w:multiLevelType w:val="multilevel"/>
    <w:tmpl w:val="8C5664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32">
    <w:nsid w:val="60695795"/>
    <w:multiLevelType w:val="hybridMultilevel"/>
    <w:tmpl w:val="296677C2"/>
    <w:lvl w:ilvl="0" w:tplc="8A929798">
      <w:start w:val="1"/>
      <w:numFmt w:val="decimal"/>
      <w:lvlText w:val="%1."/>
      <w:lvlJc w:val="left"/>
      <w:pPr>
        <w:ind w:left="1069" w:hanging="360"/>
      </w:pPr>
      <w:rPr>
        <w:rFonts w:hint="default"/>
        <w:i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31F78A5"/>
    <w:multiLevelType w:val="multilevel"/>
    <w:tmpl w:val="68B0AB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4">
    <w:nsid w:val="63B616A3"/>
    <w:multiLevelType w:val="hybridMultilevel"/>
    <w:tmpl w:val="296677C2"/>
    <w:lvl w:ilvl="0" w:tplc="8A929798">
      <w:start w:val="1"/>
      <w:numFmt w:val="decimal"/>
      <w:lvlText w:val="%1."/>
      <w:lvlJc w:val="left"/>
      <w:pPr>
        <w:ind w:left="1069" w:hanging="360"/>
      </w:pPr>
      <w:rPr>
        <w:rFonts w:hint="default"/>
        <w:i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A5B73D3"/>
    <w:multiLevelType w:val="hybridMultilevel"/>
    <w:tmpl w:val="BD90C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5D7457"/>
    <w:multiLevelType w:val="hybridMultilevel"/>
    <w:tmpl w:val="4B36A818"/>
    <w:lvl w:ilvl="0" w:tplc="AA9A43D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B80A34"/>
    <w:multiLevelType w:val="multilevel"/>
    <w:tmpl w:val="BC56A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8">
    <w:nsid w:val="798D7098"/>
    <w:multiLevelType w:val="hybridMultilevel"/>
    <w:tmpl w:val="6354FE7E"/>
    <w:lvl w:ilvl="0" w:tplc="C89E0D6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A25070"/>
    <w:multiLevelType w:val="hybridMultilevel"/>
    <w:tmpl w:val="238CF360"/>
    <w:lvl w:ilvl="0" w:tplc="1D6E715E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26"/>
  </w:num>
  <w:num w:numId="2">
    <w:abstractNumId w:val="30"/>
  </w:num>
  <w:num w:numId="3">
    <w:abstractNumId w:val="13"/>
  </w:num>
  <w:num w:numId="4">
    <w:abstractNumId w:val="2"/>
  </w:num>
  <w:num w:numId="5">
    <w:abstractNumId w:val="21"/>
  </w:num>
  <w:num w:numId="6">
    <w:abstractNumId w:val="1"/>
  </w:num>
  <w:num w:numId="7">
    <w:abstractNumId w:val="19"/>
  </w:num>
  <w:num w:numId="8">
    <w:abstractNumId w:val="25"/>
  </w:num>
  <w:num w:numId="9">
    <w:abstractNumId w:val="24"/>
  </w:num>
  <w:num w:numId="10">
    <w:abstractNumId w:val="3"/>
  </w:num>
  <w:num w:numId="11">
    <w:abstractNumId w:val="18"/>
  </w:num>
  <w:num w:numId="12">
    <w:abstractNumId w:val="28"/>
  </w:num>
  <w:num w:numId="13">
    <w:abstractNumId w:val="6"/>
  </w:num>
  <w:num w:numId="14">
    <w:abstractNumId w:val="9"/>
  </w:num>
  <w:num w:numId="15">
    <w:abstractNumId w:val="11"/>
  </w:num>
  <w:num w:numId="16">
    <w:abstractNumId w:val="38"/>
  </w:num>
  <w:num w:numId="17">
    <w:abstractNumId w:val="4"/>
  </w:num>
  <w:num w:numId="18">
    <w:abstractNumId w:val="7"/>
  </w:num>
  <w:num w:numId="19">
    <w:abstractNumId w:val="20"/>
  </w:num>
  <w:num w:numId="20">
    <w:abstractNumId w:val="37"/>
  </w:num>
  <w:num w:numId="21">
    <w:abstractNumId w:val="23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5"/>
  </w:num>
  <w:num w:numId="25">
    <w:abstractNumId w:val="34"/>
  </w:num>
  <w:num w:numId="26">
    <w:abstractNumId w:val="32"/>
  </w:num>
  <w:num w:numId="27">
    <w:abstractNumId w:val="27"/>
  </w:num>
  <w:num w:numId="28">
    <w:abstractNumId w:val="22"/>
  </w:num>
  <w:num w:numId="29">
    <w:abstractNumId w:val="10"/>
  </w:num>
  <w:num w:numId="30">
    <w:abstractNumId w:val="14"/>
  </w:num>
  <w:num w:numId="31">
    <w:abstractNumId w:val="17"/>
  </w:num>
  <w:num w:numId="32">
    <w:abstractNumId w:val="12"/>
  </w:num>
  <w:num w:numId="33">
    <w:abstractNumId w:val="39"/>
  </w:num>
  <w:num w:numId="34">
    <w:abstractNumId w:val="8"/>
  </w:num>
  <w:num w:numId="35">
    <w:abstractNumId w:val="0"/>
  </w:num>
  <w:num w:numId="36">
    <w:abstractNumId w:val="5"/>
  </w:num>
  <w:num w:numId="37">
    <w:abstractNumId w:val="36"/>
  </w:num>
  <w:num w:numId="38">
    <w:abstractNumId w:val="29"/>
  </w:num>
  <w:num w:numId="39">
    <w:abstractNumId w:val="33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CF"/>
    <w:rsid w:val="000026FB"/>
    <w:rsid w:val="00004E29"/>
    <w:rsid w:val="000078CF"/>
    <w:rsid w:val="00010CE9"/>
    <w:rsid w:val="00014DDF"/>
    <w:rsid w:val="000177AB"/>
    <w:rsid w:val="00031AF9"/>
    <w:rsid w:val="00033EC4"/>
    <w:rsid w:val="000345DD"/>
    <w:rsid w:val="00034A13"/>
    <w:rsid w:val="00035D49"/>
    <w:rsid w:val="00050740"/>
    <w:rsid w:val="00052F4A"/>
    <w:rsid w:val="00060B4E"/>
    <w:rsid w:val="000627A4"/>
    <w:rsid w:val="00073B2F"/>
    <w:rsid w:val="00082912"/>
    <w:rsid w:val="00085BA0"/>
    <w:rsid w:val="000A6F5C"/>
    <w:rsid w:val="000B0CE1"/>
    <w:rsid w:val="000C63EE"/>
    <w:rsid w:val="000D3392"/>
    <w:rsid w:val="000D3E85"/>
    <w:rsid w:val="000E1161"/>
    <w:rsid w:val="000E7914"/>
    <w:rsid w:val="00104C1B"/>
    <w:rsid w:val="00105411"/>
    <w:rsid w:val="00110317"/>
    <w:rsid w:val="001105DF"/>
    <w:rsid w:val="00114F6B"/>
    <w:rsid w:val="00115C2C"/>
    <w:rsid w:val="001233F6"/>
    <w:rsid w:val="001333F1"/>
    <w:rsid w:val="00160890"/>
    <w:rsid w:val="00162C98"/>
    <w:rsid w:val="00171B04"/>
    <w:rsid w:val="0017249F"/>
    <w:rsid w:val="00177983"/>
    <w:rsid w:val="001A72B3"/>
    <w:rsid w:val="001B6A15"/>
    <w:rsid w:val="001C1DDA"/>
    <w:rsid w:val="001D44D5"/>
    <w:rsid w:val="001F28DC"/>
    <w:rsid w:val="001F3455"/>
    <w:rsid w:val="001F4D17"/>
    <w:rsid w:val="00200666"/>
    <w:rsid w:val="0020249A"/>
    <w:rsid w:val="002060C2"/>
    <w:rsid w:val="00210302"/>
    <w:rsid w:val="00212621"/>
    <w:rsid w:val="002150D7"/>
    <w:rsid w:val="0021515E"/>
    <w:rsid w:val="002354B4"/>
    <w:rsid w:val="00240256"/>
    <w:rsid w:val="00253F02"/>
    <w:rsid w:val="00256302"/>
    <w:rsid w:val="00257F63"/>
    <w:rsid w:val="002619B6"/>
    <w:rsid w:val="00262296"/>
    <w:rsid w:val="00265EA6"/>
    <w:rsid w:val="00280494"/>
    <w:rsid w:val="00281DCF"/>
    <w:rsid w:val="002841BD"/>
    <w:rsid w:val="0029257C"/>
    <w:rsid w:val="002927A4"/>
    <w:rsid w:val="00294C46"/>
    <w:rsid w:val="002979B6"/>
    <w:rsid w:val="002A3A99"/>
    <w:rsid w:val="002B1B52"/>
    <w:rsid w:val="002C3A39"/>
    <w:rsid w:val="002D2858"/>
    <w:rsid w:val="002D71DD"/>
    <w:rsid w:val="002E110C"/>
    <w:rsid w:val="002E1A48"/>
    <w:rsid w:val="002F0035"/>
    <w:rsid w:val="00301FBD"/>
    <w:rsid w:val="0030691D"/>
    <w:rsid w:val="00310B4A"/>
    <w:rsid w:val="00321A57"/>
    <w:rsid w:val="003220C4"/>
    <w:rsid w:val="003259DA"/>
    <w:rsid w:val="00326CD7"/>
    <w:rsid w:val="003274BF"/>
    <w:rsid w:val="00331BCA"/>
    <w:rsid w:val="00337635"/>
    <w:rsid w:val="0034412B"/>
    <w:rsid w:val="00344A9F"/>
    <w:rsid w:val="0034503A"/>
    <w:rsid w:val="0035157E"/>
    <w:rsid w:val="0035368E"/>
    <w:rsid w:val="0036499A"/>
    <w:rsid w:val="00372B1C"/>
    <w:rsid w:val="00372DD1"/>
    <w:rsid w:val="00373EEF"/>
    <w:rsid w:val="00376077"/>
    <w:rsid w:val="0037768A"/>
    <w:rsid w:val="00397CB4"/>
    <w:rsid w:val="003A4001"/>
    <w:rsid w:val="003B4E57"/>
    <w:rsid w:val="003B59FF"/>
    <w:rsid w:val="003C05AD"/>
    <w:rsid w:val="003C5386"/>
    <w:rsid w:val="003C620F"/>
    <w:rsid w:val="003C6301"/>
    <w:rsid w:val="003C79D7"/>
    <w:rsid w:val="003E0C5C"/>
    <w:rsid w:val="003E76DF"/>
    <w:rsid w:val="003F0645"/>
    <w:rsid w:val="003F329E"/>
    <w:rsid w:val="003F46B4"/>
    <w:rsid w:val="003F5459"/>
    <w:rsid w:val="003F69EA"/>
    <w:rsid w:val="00400777"/>
    <w:rsid w:val="00413BDD"/>
    <w:rsid w:val="00420137"/>
    <w:rsid w:val="00424A26"/>
    <w:rsid w:val="0042561A"/>
    <w:rsid w:val="00433DFE"/>
    <w:rsid w:val="004345E5"/>
    <w:rsid w:val="004347F4"/>
    <w:rsid w:val="00437A9F"/>
    <w:rsid w:val="004405EC"/>
    <w:rsid w:val="00445369"/>
    <w:rsid w:val="004521B1"/>
    <w:rsid w:val="004542B7"/>
    <w:rsid w:val="00454EF6"/>
    <w:rsid w:val="0045627B"/>
    <w:rsid w:val="00462E0A"/>
    <w:rsid w:val="00463C37"/>
    <w:rsid w:val="00474662"/>
    <w:rsid w:val="00474F92"/>
    <w:rsid w:val="004828C8"/>
    <w:rsid w:val="004912E5"/>
    <w:rsid w:val="004961DE"/>
    <w:rsid w:val="004C4883"/>
    <w:rsid w:val="004C4AC0"/>
    <w:rsid w:val="004D1F86"/>
    <w:rsid w:val="004D6176"/>
    <w:rsid w:val="004E1521"/>
    <w:rsid w:val="004E298D"/>
    <w:rsid w:val="004E4715"/>
    <w:rsid w:val="004F37F5"/>
    <w:rsid w:val="004F455E"/>
    <w:rsid w:val="004F45B2"/>
    <w:rsid w:val="005032ED"/>
    <w:rsid w:val="00505B16"/>
    <w:rsid w:val="00506CEB"/>
    <w:rsid w:val="005125EE"/>
    <w:rsid w:val="005140D4"/>
    <w:rsid w:val="00517B12"/>
    <w:rsid w:val="00520748"/>
    <w:rsid w:val="00522900"/>
    <w:rsid w:val="0052721C"/>
    <w:rsid w:val="00531053"/>
    <w:rsid w:val="00536EDE"/>
    <w:rsid w:val="0054082A"/>
    <w:rsid w:val="00541575"/>
    <w:rsid w:val="00544D3C"/>
    <w:rsid w:val="0057002F"/>
    <w:rsid w:val="0057364F"/>
    <w:rsid w:val="00573D18"/>
    <w:rsid w:val="0059434E"/>
    <w:rsid w:val="00596C28"/>
    <w:rsid w:val="00596C94"/>
    <w:rsid w:val="00597FD0"/>
    <w:rsid w:val="005A2F9A"/>
    <w:rsid w:val="005A402E"/>
    <w:rsid w:val="005A6832"/>
    <w:rsid w:val="005D49A2"/>
    <w:rsid w:val="005E613A"/>
    <w:rsid w:val="005F0D39"/>
    <w:rsid w:val="005F3817"/>
    <w:rsid w:val="005F47C6"/>
    <w:rsid w:val="005F4C46"/>
    <w:rsid w:val="00601CB2"/>
    <w:rsid w:val="0060773E"/>
    <w:rsid w:val="00613483"/>
    <w:rsid w:val="00621407"/>
    <w:rsid w:val="00626691"/>
    <w:rsid w:val="00630228"/>
    <w:rsid w:val="006340FD"/>
    <w:rsid w:val="006451EA"/>
    <w:rsid w:val="00650EAD"/>
    <w:rsid w:val="00667ACC"/>
    <w:rsid w:val="00671E20"/>
    <w:rsid w:val="006737B1"/>
    <w:rsid w:val="00675AD8"/>
    <w:rsid w:val="00676E2D"/>
    <w:rsid w:val="006818C7"/>
    <w:rsid w:val="00681CAC"/>
    <w:rsid w:val="00683521"/>
    <w:rsid w:val="00695BAE"/>
    <w:rsid w:val="006A3396"/>
    <w:rsid w:val="006B18AB"/>
    <w:rsid w:val="006B6FBC"/>
    <w:rsid w:val="006B6FD8"/>
    <w:rsid w:val="006B7FA8"/>
    <w:rsid w:val="006C4CBF"/>
    <w:rsid w:val="006D386A"/>
    <w:rsid w:val="006E12F9"/>
    <w:rsid w:val="006F1DFB"/>
    <w:rsid w:val="006F2611"/>
    <w:rsid w:val="006F4AA2"/>
    <w:rsid w:val="00700208"/>
    <w:rsid w:val="0071227B"/>
    <w:rsid w:val="007149F9"/>
    <w:rsid w:val="00716E2C"/>
    <w:rsid w:val="00721C8C"/>
    <w:rsid w:val="007241AB"/>
    <w:rsid w:val="0072425E"/>
    <w:rsid w:val="00726386"/>
    <w:rsid w:val="0073388D"/>
    <w:rsid w:val="0073755D"/>
    <w:rsid w:val="00737F56"/>
    <w:rsid w:val="00745988"/>
    <w:rsid w:val="00751677"/>
    <w:rsid w:val="007544E2"/>
    <w:rsid w:val="00754711"/>
    <w:rsid w:val="00756917"/>
    <w:rsid w:val="00757A8C"/>
    <w:rsid w:val="00767A3B"/>
    <w:rsid w:val="00770A35"/>
    <w:rsid w:val="007809AA"/>
    <w:rsid w:val="00781B47"/>
    <w:rsid w:val="00787338"/>
    <w:rsid w:val="007913C9"/>
    <w:rsid w:val="00791EA2"/>
    <w:rsid w:val="00795C9D"/>
    <w:rsid w:val="007A2844"/>
    <w:rsid w:val="007A6886"/>
    <w:rsid w:val="007B427C"/>
    <w:rsid w:val="007B54D5"/>
    <w:rsid w:val="007C58A2"/>
    <w:rsid w:val="007D7771"/>
    <w:rsid w:val="007F0E6B"/>
    <w:rsid w:val="007F20AB"/>
    <w:rsid w:val="007F260D"/>
    <w:rsid w:val="007F5619"/>
    <w:rsid w:val="00804D42"/>
    <w:rsid w:val="008067F5"/>
    <w:rsid w:val="00807F2F"/>
    <w:rsid w:val="00824819"/>
    <w:rsid w:val="0082647B"/>
    <w:rsid w:val="008329D9"/>
    <w:rsid w:val="00833504"/>
    <w:rsid w:val="00834619"/>
    <w:rsid w:val="00842B0F"/>
    <w:rsid w:val="00843E31"/>
    <w:rsid w:val="0086161C"/>
    <w:rsid w:val="0087282A"/>
    <w:rsid w:val="00873D2C"/>
    <w:rsid w:val="008749A5"/>
    <w:rsid w:val="00874DF9"/>
    <w:rsid w:val="008809A2"/>
    <w:rsid w:val="008833E1"/>
    <w:rsid w:val="008861CE"/>
    <w:rsid w:val="00891C7D"/>
    <w:rsid w:val="00892D56"/>
    <w:rsid w:val="00895EC3"/>
    <w:rsid w:val="00896F43"/>
    <w:rsid w:val="008A245F"/>
    <w:rsid w:val="008A7280"/>
    <w:rsid w:val="008B0386"/>
    <w:rsid w:val="008B10E5"/>
    <w:rsid w:val="008C18DE"/>
    <w:rsid w:val="008C1D74"/>
    <w:rsid w:val="008D0F39"/>
    <w:rsid w:val="008D1CBE"/>
    <w:rsid w:val="008D2105"/>
    <w:rsid w:val="008D37F6"/>
    <w:rsid w:val="008E1554"/>
    <w:rsid w:val="008E16C4"/>
    <w:rsid w:val="008E1E5A"/>
    <w:rsid w:val="008F1DFA"/>
    <w:rsid w:val="008F7490"/>
    <w:rsid w:val="008F7BCA"/>
    <w:rsid w:val="00902607"/>
    <w:rsid w:val="00905B32"/>
    <w:rsid w:val="00907456"/>
    <w:rsid w:val="00910D36"/>
    <w:rsid w:val="0091261A"/>
    <w:rsid w:val="00913C87"/>
    <w:rsid w:val="0091738B"/>
    <w:rsid w:val="00921CC0"/>
    <w:rsid w:val="00922863"/>
    <w:rsid w:val="00925EA8"/>
    <w:rsid w:val="009323F7"/>
    <w:rsid w:val="009341E8"/>
    <w:rsid w:val="009372D5"/>
    <w:rsid w:val="009445DF"/>
    <w:rsid w:val="009466A0"/>
    <w:rsid w:val="00956402"/>
    <w:rsid w:val="009607B5"/>
    <w:rsid w:val="0096509F"/>
    <w:rsid w:val="0097411A"/>
    <w:rsid w:val="009758B4"/>
    <w:rsid w:val="00980E61"/>
    <w:rsid w:val="00986CAD"/>
    <w:rsid w:val="00994ADD"/>
    <w:rsid w:val="009C3046"/>
    <w:rsid w:val="009C3F0A"/>
    <w:rsid w:val="009D1F08"/>
    <w:rsid w:val="009D4E61"/>
    <w:rsid w:val="009D6216"/>
    <w:rsid w:val="009D7567"/>
    <w:rsid w:val="009E4518"/>
    <w:rsid w:val="009F00AB"/>
    <w:rsid w:val="009F0AED"/>
    <w:rsid w:val="009F125E"/>
    <w:rsid w:val="00A0481C"/>
    <w:rsid w:val="00A10DDF"/>
    <w:rsid w:val="00A10E0D"/>
    <w:rsid w:val="00A12D69"/>
    <w:rsid w:val="00A13C17"/>
    <w:rsid w:val="00A1417B"/>
    <w:rsid w:val="00A14B31"/>
    <w:rsid w:val="00A20AAE"/>
    <w:rsid w:val="00A26AF8"/>
    <w:rsid w:val="00A36DAB"/>
    <w:rsid w:val="00A415EE"/>
    <w:rsid w:val="00A41D20"/>
    <w:rsid w:val="00A61F3B"/>
    <w:rsid w:val="00A63CD0"/>
    <w:rsid w:val="00A668A3"/>
    <w:rsid w:val="00A7162F"/>
    <w:rsid w:val="00A71C2A"/>
    <w:rsid w:val="00A73CBE"/>
    <w:rsid w:val="00A76FC5"/>
    <w:rsid w:val="00A7763C"/>
    <w:rsid w:val="00A817C2"/>
    <w:rsid w:val="00A86434"/>
    <w:rsid w:val="00A8746E"/>
    <w:rsid w:val="00A8765F"/>
    <w:rsid w:val="00A95CC8"/>
    <w:rsid w:val="00AA6DEE"/>
    <w:rsid w:val="00AB0A17"/>
    <w:rsid w:val="00AB5CE9"/>
    <w:rsid w:val="00AC23B3"/>
    <w:rsid w:val="00AC3996"/>
    <w:rsid w:val="00AD3E60"/>
    <w:rsid w:val="00AE0A04"/>
    <w:rsid w:val="00AF69E1"/>
    <w:rsid w:val="00B04717"/>
    <w:rsid w:val="00B132FF"/>
    <w:rsid w:val="00B15955"/>
    <w:rsid w:val="00B20023"/>
    <w:rsid w:val="00B34744"/>
    <w:rsid w:val="00B364E2"/>
    <w:rsid w:val="00B42420"/>
    <w:rsid w:val="00B430FE"/>
    <w:rsid w:val="00B508FA"/>
    <w:rsid w:val="00B55F03"/>
    <w:rsid w:val="00B63C43"/>
    <w:rsid w:val="00B66166"/>
    <w:rsid w:val="00B67242"/>
    <w:rsid w:val="00B710FF"/>
    <w:rsid w:val="00B72D67"/>
    <w:rsid w:val="00B76248"/>
    <w:rsid w:val="00B87414"/>
    <w:rsid w:val="00B90F15"/>
    <w:rsid w:val="00B91507"/>
    <w:rsid w:val="00B94BCD"/>
    <w:rsid w:val="00BA064B"/>
    <w:rsid w:val="00BB1C71"/>
    <w:rsid w:val="00BB67B3"/>
    <w:rsid w:val="00BB6B31"/>
    <w:rsid w:val="00BC4667"/>
    <w:rsid w:val="00BC490F"/>
    <w:rsid w:val="00BD791C"/>
    <w:rsid w:val="00BE0F61"/>
    <w:rsid w:val="00BE21D2"/>
    <w:rsid w:val="00BE4DA4"/>
    <w:rsid w:val="00C02294"/>
    <w:rsid w:val="00C02FF6"/>
    <w:rsid w:val="00C0474E"/>
    <w:rsid w:val="00C1399A"/>
    <w:rsid w:val="00C14BC4"/>
    <w:rsid w:val="00C2051A"/>
    <w:rsid w:val="00C22D68"/>
    <w:rsid w:val="00C27B20"/>
    <w:rsid w:val="00C34E46"/>
    <w:rsid w:val="00C357D5"/>
    <w:rsid w:val="00C40978"/>
    <w:rsid w:val="00C57F72"/>
    <w:rsid w:val="00C63B0E"/>
    <w:rsid w:val="00C66A99"/>
    <w:rsid w:val="00C70048"/>
    <w:rsid w:val="00C757BA"/>
    <w:rsid w:val="00C767E6"/>
    <w:rsid w:val="00C869FA"/>
    <w:rsid w:val="00C91841"/>
    <w:rsid w:val="00C91C34"/>
    <w:rsid w:val="00C9231D"/>
    <w:rsid w:val="00C92555"/>
    <w:rsid w:val="00CA27DC"/>
    <w:rsid w:val="00CB12E2"/>
    <w:rsid w:val="00CB490F"/>
    <w:rsid w:val="00CB6311"/>
    <w:rsid w:val="00CC48C4"/>
    <w:rsid w:val="00CC5D0E"/>
    <w:rsid w:val="00CD15B3"/>
    <w:rsid w:val="00CD2004"/>
    <w:rsid w:val="00CD324E"/>
    <w:rsid w:val="00CD3E43"/>
    <w:rsid w:val="00CD64EF"/>
    <w:rsid w:val="00CE7740"/>
    <w:rsid w:val="00CF173F"/>
    <w:rsid w:val="00CF1C26"/>
    <w:rsid w:val="00D00732"/>
    <w:rsid w:val="00D00F6A"/>
    <w:rsid w:val="00D05274"/>
    <w:rsid w:val="00D119A0"/>
    <w:rsid w:val="00D1694E"/>
    <w:rsid w:val="00D22F49"/>
    <w:rsid w:val="00D31129"/>
    <w:rsid w:val="00D353AF"/>
    <w:rsid w:val="00D35558"/>
    <w:rsid w:val="00D35C96"/>
    <w:rsid w:val="00D36866"/>
    <w:rsid w:val="00D46D75"/>
    <w:rsid w:val="00D47015"/>
    <w:rsid w:val="00D5109E"/>
    <w:rsid w:val="00D6464E"/>
    <w:rsid w:val="00D64E61"/>
    <w:rsid w:val="00D65F82"/>
    <w:rsid w:val="00D72227"/>
    <w:rsid w:val="00DA5654"/>
    <w:rsid w:val="00DA793F"/>
    <w:rsid w:val="00DC0AC8"/>
    <w:rsid w:val="00DC65D2"/>
    <w:rsid w:val="00DD2E10"/>
    <w:rsid w:val="00DD4FD8"/>
    <w:rsid w:val="00DE30BE"/>
    <w:rsid w:val="00DF18E3"/>
    <w:rsid w:val="00E00C56"/>
    <w:rsid w:val="00E03A2E"/>
    <w:rsid w:val="00E05F35"/>
    <w:rsid w:val="00E071F0"/>
    <w:rsid w:val="00E14054"/>
    <w:rsid w:val="00E15C39"/>
    <w:rsid w:val="00E352A7"/>
    <w:rsid w:val="00E3568E"/>
    <w:rsid w:val="00E37F62"/>
    <w:rsid w:val="00E453A9"/>
    <w:rsid w:val="00E459BC"/>
    <w:rsid w:val="00E45B5F"/>
    <w:rsid w:val="00E46769"/>
    <w:rsid w:val="00E5218F"/>
    <w:rsid w:val="00E62685"/>
    <w:rsid w:val="00E67570"/>
    <w:rsid w:val="00E723FE"/>
    <w:rsid w:val="00E7368F"/>
    <w:rsid w:val="00E7490C"/>
    <w:rsid w:val="00E74F95"/>
    <w:rsid w:val="00E8529B"/>
    <w:rsid w:val="00E859A0"/>
    <w:rsid w:val="00E86006"/>
    <w:rsid w:val="00E93F19"/>
    <w:rsid w:val="00EA0744"/>
    <w:rsid w:val="00EA295B"/>
    <w:rsid w:val="00EA3BF4"/>
    <w:rsid w:val="00EA4E89"/>
    <w:rsid w:val="00EA68A1"/>
    <w:rsid w:val="00EB336D"/>
    <w:rsid w:val="00EB4169"/>
    <w:rsid w:val="00EB5BC5"/>
    <w:rsid w:val="00EC6384"/>
    <w:rsid w:val="00EC70EC"/>
    <w:rsid w:val="00EC7440"/>
    <w:rsid w:val="00ED263D"/>
    <w:rsid w:val="00ED63F7"/>
    <w:rsid w:val="00EE0BA3"/>
    <w:rsid w:val="00EE16E9"/>
    <w:rsid w:val="00EE71B4"/>
    <w:rsid w:val="00EF1FB9"/>
    <w:rsid w:val="00EF2DB2"/>
    <w:rsid w:val="00EF2F47"/>
    <w:rsid w:val="00EF3712"/>
    <w:rsid w:val="00F10A69"/>
    <w:rsid w:val="00F14DA2"/>
    <w:rsid w:val="00F21E42"/>
    <w:rsid w:val="00F21E4F"/>
    <w:rsid w:val="00F23632"/>
    <w:rsid w:val="00F34FFF"/>
    <w:rsid w:val="00F53BA2"/>
    <w:rsid w:val="00F6140C"/>
    <w:rsid w:val="00F73E02"/>
    <w:rsid w:val="00F75692"/>
    <w:rsid w:val="00F76CE0"/>
    <w:rsid w:val="00FA53B3"/>
    <w:rsid w:val="00FB0063"/>
    <w:rsid w:val="00FB55DA"/>
    <w:rsid w:val="00FC024F"/>
    <w:rsid w:val="00FC3B54"/>
    <w:rsid w:val="00FD0337"/>
    <w:rsid w:val="00FE077F"/>
    <w:rsid w:val="00FE42D3"/>
    <w:rsid w:val="00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B2F"/>
  </w:style>
  <w:style w:type="paragraph" w:styleId="1">
    <w:name w:val="heading 1"/>
    <w:basedOn w:val="a"/>
    <w:next w:val="a"/>
    <w:link w:val="10"/>
    <w:uiPriority w:val="99"/>
    <w:qFormat/>
    <w:rsid w:val="009C3F0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890"/>
    <w:pPr>
      <w:ind w:left="720"/>
      <w:contextualSpacing/>
    </w:pPr>
  </w:style>
  <w:style w:type="table" w:styleId="a4">
    <w:name w:val="Table Grid"/>
    <w:basedOn w:val="a1"/>
    <w:uiPriority w:val="59"/>
    <w:rsid w:val="0016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C1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8C18DE"/>
  </w:style>
  <w:style w:type="paragraph" w:styleId="a7">
    <w:name w:val="footer"/>
    <w:basedOn w:val="a"/>
    <w:link w:val="a8"/>
    <w:uiPriority w:val="99"/>
    <w:unhideWhenUsed/>
    <w:rsid w:val="008C1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8C18DE"/>
  </w:style>
  <w:style w:type="paragraph" w:styleId="a9">
    <w:name w:val="Balloon Text"/>
    <w:basedOn w:val="a"/>
    <w:link w:val="aa"/>
    <w:uiPriority w:val="99"/>
    <w:semiHidden/>
    <w:unhideWhenUsed/>
    <w:rsid w:val="0017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1B04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71B0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1B0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1B0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1B0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1B04"/>
    <w:rPr>
      <w:b/>
      <w:bCs/>
      <w:sz w:val="20"/>
      <w:szCs w:val="20"/>
    </w:rPr>
  </w:style>
  <w:style w:type="paragraph" w:customStyle="1" w:styleId="ConsPlusNonformat">
    <w:name w:val="ConsPlusNonformat"/>
    <w:uiPriority w:val="99"/>
    <w:rsid w:val="006266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B91507"/>
    <w:pPr>
      <w:ind w:left="720"/>
      <w:contextualSpacing/>
    </w:pPr>
    <w:rPr>
      <w:rFonts w:ascii="Calibri" w:eastAsia="Times New Roman" w:hAnsi="Calibri" w:cs="Times New Roman"/>
    </w:rPr>
  </w:style>
  <w:style w:type="paragraph" w:styleId="2">
    <w:name w:val="List 2"/>
    <w:basedOn w:val="a"/>
    <w:semiHidden/>
    <w:rsid w:val="00C66A9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C3F0A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af0">
    <w:name w:val="Normal (Web)"/>
    <w:basedOn w:val="a"/>
    <w:unhideWhenUsed/>
    <w:qFormat/>
    <w:rsid w:val="00462E0A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B2F"/>
  </w:style>
  <w:style w:type="paragraph" w:styleId="1">
    <w:name w:val="heading 1"/>
    <w:basedOn w:val="a"/>
    <w:next w:val="a"/>
    <w:link w:val="10"/>
    <w:uiPriority w:val="99"/>
    <w:qFormat/>
    <w:rsid w:val="009C3F0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890"/>
    <w:pPr>
      <w:ind w:left="720"/>
      <w:contextualSpacing/>
    </w:pPr>
  </w:style>
  <w:style w:type="table" w:styleId="a4">
    <w:name w:val="Table Grid"/>
    <w:basedOn w:val="a1"/>
    <w:uiPriority w:val="59"/>
    <w:rsid w:val="0016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C1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8C18DE"/>
  </w:style>
  <w:style w:type="paragraph" w:styleId="a7">
    <w:name w:val="footer"/>
    <w:basedOn w:val="a"/>
    <w:link w:val="a8"/>
    <w:uiPriority w:val="99"/>
    <w:unhideWhenUsed/>
    <w:rsid w:val="008C1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8C18DE"/>
  </w:style>
  <w:style w:type="paragraph" w:styleId="a9">
    <w:name w:val="Balloon Text"/>
    <w:basedOn w:val="a"/>
    <w:link w:val="aa"/>
    <w:uiPriority w:val="99"/>
    <w:semiHidden/>
    <w:unhideWhenUsed/>
    <w:rsid w:val="0017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1B04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71B0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1B0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1B0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1B0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1B04"/>
    <w:rPr>
      <w:b/>
      <w:bCs/>
      <w:sz w:val="20"/>
      <w:szCs w:val="20"/>
    </w:rPr>
  </w:style>
  <w:style w:type="paragraph" w:customStyle="1" w:styleId="ConsPlusNonformat">
    <w:name w:val="ConsPlusNonformat"/>
    <w:uiPriority w:val="99"/>
    <w:rsid w:val="006266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B91507"/>
    <w:pPr>
      <w:ind w:left="720"/>
      <w:contextualSpacing/>
    </w:pPr>
    <w:rPr>
      <w:rFonts w:ascii="Calibri" w:eastAsia="Times New Roman" w:hAnsi="Calibri" w:cs="Times New Roman"/>
    </w:rPr>
  </w:style>
  <w:style w:type="paragraph" w:styleId="2">
    <w:name w:val="List 2"/>
    <w:basedOn w:val="a"/>
    <w:semiHidden/>
    <w:rsid w:val="00C66A9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C3F0A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af0">
    <w:name w:val="Normal (Web)"/>
    <w:basedOn w:val="a"/>
    <w:unhideWhenUsed/>
    <w:qFormat/>
    <w:rsid w:val="00462E0A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3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1386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45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97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18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33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510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27605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048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01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627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284212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536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40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04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1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2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1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66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96836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1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67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78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444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42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852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43099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602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14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32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658729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974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2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92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02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66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9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1F34F-251C-4048-B3EF-473917AE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knpp</Company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 Сергей Петрович</dc:creator>
  <cp:lastModifiedBy>Баканин Дмитрий Юрьевич</cp:lastModifiedBy>
  <cp:revision>4</cp:revision>
  <cp:lastPrinted>2017-01-24T07:42:00Z</cp:lastPrinted>
  <dcterms:created xsi:type="dcterms:W3CDTF">2026-04-14T08:50:00Z</dcterms:created>
  <dcterms:modified xsi:type="dcterms:W3CDTF">2026-04-14T08:54:00Z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